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54A9" w14:textId="77777777" w:rsidR="0058741A" w:rsidRPr="0085495D" w:rsidRDefault="00E56AAC" w:rsidP="005D2DC9">
      <w:pPr>
        <w:jc w:val="both"/>
        <w:rPr>
          <w:lang w:val="fr-BE"/>
        </w:rPr>
      </w:pPr>
      <w:r w:rsidRPr="0085495D">
        <w:rPr>
          <w:lang w:val="fr-BE"/>
        </w:rPr>
        <w:t>Chère collègue</w:t>
      </w:r>
      <w:r w:rsidR="0058741A" w:rsidRPr="0085495D">
        <w:rPr>
          <w:lang w:val="fr-BE"/>
        </w:rPr>
        <w:t>,</w:t>
      </w:r>
    </w:p>
    <w:p w14:paraId="7303B667" w14:textId="77777777" w:rsidR="001D12EF" w:rsidRPr="0085495D" w:rsidRDefault="001D12EF" w:rsidP="005D2DC9">
      <w:pPr>
        <w:jc w:val="both"/>
        <w:rPr>
          <w:lang w:val="fr-BE"/>
        </w:rPr>
      </w:pPr>
    </w:p>
    <w:p w14:paraId="7079738B" w14:textId="77777777" w:rsidR="0058741A" w:rsidRPr="00E56AAC" w:rsidRDefault="00E56AAC" w:rsidP="005D2DC9">
      <w:pPr>
        <w:jc w:val="both"/>
        <w:rPr>
          <w:color w:val="FF0000"/>
          <w:lang w:val="fr-BE"/>
        </w:rPr>
      </w:pPr>
      <w:r w:rsidRPr="00E56AAC">
        <w:rPr>
          <w:lang w:val="fr-BE"/>
        </w:rPr>
        <w:t>Le</w:t>
      </w:r>
      <w:r w:rsidR="0058741A" w:rsidRPr="00E56AAC">
        <w:rPr>
          <w:lang w:val="fr-BE"/>
        </w:rPr>
        <w:t xml:space="preserve"> </w:t>
      </w:r>
      <w:r w:rsidR="0058741A" w:rsidRPr="00E56AAC">
        <w:rPr>
          <w:color w:val="FF0000"/>
          <w:lang w:val="fr-BE"/>
        </w:rPr>
        <w:t>(</w:t>
      </w:r>
      <w:r w:rsidRPr="00E56AAC">
        <w:rPr>
          <w:i/>
          <w:color w:val="FF0000"/>
          <w:lang w:val="fr-BE"/>
        </w:rPr>
        <w:t>date des élections</w:t>
      </w:r>
      <w:r w:rsidR="0058741A" w:rsidRPr="00E56AAC">
        <w:rPr>
          <w:i/>
          <w:color w:val="FF0000"/>
          <w:lang w:val="fr-BE"/>
        </w:rPr>
        <w:t xml:space="preserve">) </w:t>
      </w:r>
      <w:r w:rsidRPr="00E56AAC">
        <w:rPr>
          <w:i/>
          <w:lang w:val="fr-BE"/>
        </w:rPr>
        <w:t xml:space="preserve">se dérouleront les élections sociales chez </w:t>
      </w:r>
      <w:r w:rsidRPr="00E56AAC">
        <w:rPr>
          <w:i/>
          <w:color w:val="FF0000"/>
          <w:lang w:val="fr-BE"/>
        </w:rPr>
        <w:t>(nom de l’UTE)</w:t>
      </w:r>
      <w:r w:rsidR="00A225A3" w:rsidRPr="00E56AAC">
        <w:rPr>
          <w:i/>
          <w:color w:val="FF0000"/>
          <w:lang w:val="fr-BE"/>
        </w:rPr>
        <w:t>.</w:t>
      </w:r>
      <w:r w:rsidR="00A225A3" w:rsidRPr="00E56AAC">
        <w:rPr>
          <w:color w:val="FF0000"/>
          <w:lang w:val="fr-BE"/>
        </w:rPr>
        <w:t xml:space="preserve"> </w:t>
      </w:r>
    </w:p>
    <w:p w14:paraId="7E528B83" w14:textId="77777777" w:rsidR="00106614" w:rsidRPr="00E56AAC" w:rsidRDefault="00E56AAC" w:rsidP="005D2DC9">
      <w:pPr>
        <w:jc w:val="both"/>
        <w:rPr>
          <w:lang w:val="fr-BE"/>
        </w:rPr>
      </w:pPr>
      <w:r w:rsidRPr="00E56AAC">
        <w:rPr>
          <w:lang w:val="fr-BE"/>
        </w:rPr>
        <w:t>Suite à un accord entre l'employeur et tous les représentants des o</w:t>
      </w:r>
      <w:r w:rsidR="0085495D">
        <w:rPr>
          <w:lang w:val="fr-BE"/>
        </w:rPr>
        <w:t>rganisations représentatives ayant</w:t>
      </w:r>
      <w:r w:rsidRPr="00E56AAC">
        <w:rPr>
          <w:lang w:val="fr-BE"/>
        </w:rPr>
        <w:t xml:space="preserve"> proposé des listes de candidats, le vote par </w:t>
      </w:r>
      <w:r w:rsidR="0085495D">
        <w:rPr>
          <w:lang w:val="fr-BE"/>
        </w:rPr>
        <w:t xml:space="preserve">correspondance sera </w:t>
      </w:r>
      <w:r w:rsidRPr="00E56AAC">
        <w:rPr>
          <w:lang w:val="fr-BE"/>
        </w:rPr>
        <w:t>également autorisé pour ces élections</w:t>
      </w:r>
      <w:r w:rsidR="0085495D">
        <w:rPr>
          <w:lang w:val="fr-BE"/>
        </w:rPr>
        <w:t>.</w:t>
      </w:r>
      <w:r w:rsidR="00106614" w:rsidRPr="00E56AAC">
        <w:rPr>
          <w:lang w:val="fr-BE"/>
        </w:rPr>
        <w:t xml:space="preserve"> </w:t>
      </w:r>
    </w:p>
    <w:p w14:paraId="3FBF0FB5" w14:textId="77777777" w:rsidR="00106614" w:rsidRPr="0085495D" w:rsidRDefault="0085495D" w:rsidP="005D2DC9">
      <w:pPr>
        <w:jc w:val="both"/>
        <w:rPr>
          <w:lang w:val="fr-BE"/>
        </w:rPr>
      </w:pPr>
      <w:r w:rsidRPr="0085495D">
        <w:rPr>
          <w:lang w:val="fr-BE"/>
        </w:rPr>
        <w:t>En annexe à cette lettre vous trouverez le(s) bulletin(s) de vote et enveloppes nécessaires</w:t>
      </w:r>
      <w:r>
        <w:rPr>
          <w:lang w:val="fr-BE"/>
        </w:rPr>
        <w:t>.</w:t>
      </w:r>
      <w:r w:rsidRPr="0085495D">
        <w:rPr>
          <w:lang w:val="fr-BE"/>
        </w:rPr>
        <w:t xml:space="preserve"> </w:t>
      </w:r>
      <w:r>
        <w:rPr>
          <w:lang w:val="fr-BE"/>
        </w:rPr>
        <w:t>L’envoi contient plus exactement</w:t>
      </w:r>
      <w:r w:rsidR="001D12EF">
        <w:rPr>
          <w:rStyle w:val="Appelnotedebasdep"/>
        </w:rPr>
        <w:footnoteReference w:id="1"/>
      </w:r>
      <w:r w:rsidR="00152E03" w:rsidRPr="0085495D">
        <w:rPr>
          <w:lang w:val="fr-BE"/>
        </w:rPr>
        <w:t>:</w:t>
      </w:r>
    </w:p>
    <w:p w14:paraId="1FCA7AFB" w14:textId="31DEF5F4" w:rsidR="00152E03" w:rsidRPr="0085495D" w:rsidRDefault="0085495D" w:rsidP="005D2DC9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85495D">
        <w:rPr>
          <w:lang w:val="fr-BE"/>
        </w:rPr>
        <w:t xml:space="preserve">1 bulletin de vote pour le CE pour les catégories de travailleurs </w:t>
      </w:r>
      <w:bookmarkStart w:id="0" w:name="_Hlk12265508"/>
      <w:bookmarkStart w:id="1" w:name="_Hlk12265031"/>
      <w:r w:rsidRPr="00AF0175">
        <w:rPr>
          <w:color w:val="FF0000"/>
          <w:lang w:val="fr-BE"/>
        </w:rPr>
        <w:t>(</w:t>
      </w:r>
      <w:r w:rsidRPr="0085495D">
        <w:rPr>
          <w:i/>
          <w:color w:val="FF0000"/>
          <w:lang w:val="fr-BE"/>
        </w:rPr>
        <w:t>jeunes, ouvriers, employés</w:t>
      </w:r>
      <w:bookmarkEnd w:id="0"/>
      <w:r w:rsidRPr="0085495D">
        <w:rPr>
          <w:i/>
          <w:color w:val="FF0000"/>
          <w:lang w:val="fr-BE"/>
        </w:rPr>
        <w:t>, cadre</w:t>
      </w:r>
      <w:r w:rsidRPr="00AF0175">
        <w:rPr>
          <w:i/>
          <w:color w:val="FF0000"/>
          <w:lang w:val="fr-BE"/>
        </w:rPr>
        <w:t>s</w:t>
      </w:r>
      <w:r w:rsidRPr="00AF0175">
        <w:rPr>
          <w:color w:val="FF0000"/>
          <w:lang w:val="fr-BE"/>
        </w:rPr>
        <w:t>)</w:t>
      </w:r>
      <w:bookmarkEnd w:id="1"/>
      <w:r w:rsidRPr="00AF0175">
        <w:rPr>
          <w:color w:val="FF0000"/>
          <w:lang w:val="fr-BE"/>
        </w:rPr>
        <w:t xml:space="preserve"> </w:t>
      </w:r>
      <w:r w:rsidR="00152E03" w:rsidRPr="0085495D">
        <w:rPr>
          <w:lang w:val="fr-BE"/>
        </w:rPr>
        <w:t xml:space="preserve">+ </w:t>
      </w:r>
      <w:r w:rsidRPr="0085495D">
        <w:rPr>
          <w:lang w:val="fr-BE"/>
        </w:rPr>
        <w:t xml:space="preserve">une enveloppe vierge de la même couleur </w:t>
      </w:r>
      <w:r w:rsidR="00152E03" w:rsidRPr="0085495D">
        <w:rPr>
          <w:lang w:val="fr-BE"/>
        </w:rPr>
        <w:t xml:space="preserve">+ </w:t>
      </w:r>
      <w:r w:rsidR="00AF0175">
        <w:rPr>
          <w:lang w:val="fr-BE"/>
        </w:rPr>
        <w:t xml:space="preserve">une enveloppe </w:t>
      </w:r>
      <w:bookmarkStart w:id="2" w:name="_Hlk12265779"/>
      <w:r w:rsidR="00AF0175">
        <w:rPr>
          <w:lang w:val="fr-BE"/>
        </w:rPr>
        <w:t>adre</w:t>
      </w:r>
      <w:r>
        <w:rPr>
          <w:lang w:val="fr-BE"/>
        </w:rPr>
        <w:t xml:space="preserve">ssée au président du bureau de vote du CE </w:t>
      </w:r>
      <w:bookmarkStart w:id="3" w:name="_Hlk12265628"/>
      <w:r>
        <w:rPr>
          <w:lang w:val="fr-BE"/>
        </w:rPr>
        <w:t xml:space="preserve">pour les </w:t>
      </w:r>
      <w:bookmarkEnd w:id="2"/>
      <w:r>
        <w:rPr>
          <w:lang w:val="fr-BE"/>
        </w:rPr>
        <w:t xml:space="preserve">catégories de travailleurs </w:t>
      </w:r>
      <w:r w:rsidR="00AF0175" w:rsidRPr="00AF0175">
        <w:rPr>
          <w:color w:val="FF0000"/>
          <w:lang w:val="fr-BE"/>
        </w:rPr>
        <w:t>(</w:t>
      </w:r>
      <w:r w:rsidR="00AF0175" w:rsidRPr="0085495D">
        <w:rPr>
          <w:i/>
          <w:color w:val="FF0000"/>
          <w:lang w:val="fr-BE"/>
        </w:rPr>
        <w:t>jeunes, ouvriers, employés</w:t>
      </w:r>
      <w:bookmarkEnd w:id="3"/>
      <w:r w:rsidR="00AF0175" w:rsidRPr="0085495D">
        <w:rPr>
          <w:i/>
          <w:color w:val="FF0000"/>
          <w:lang w:val="fr-BE"/>
        </w:rPr>
        <w:t>, cadres</w:t>
      </w:r>
      <w:r w:rsidR="00AF0175" w:rsidRPr="00AF0175">
        <w:rPr>
          <w:color w:val="FF0000"/>
          <w:lang w:val="fr-BE"/>
        </w:rPr>
        <w:t>)</w:t>
      </w:r>
    </w:p>
    <w:p w14:paraId="35DCBC10" w14:textId="398B58EB" w:rsidR="00152E03" w:rsidRPr="00EF73B3" w:rsidRDefault="00345070" w:rsidP="005D2DC9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EF73B3">
        <w:rPr>
          <w:lang w:val="fr-BE"/>
        </w:rPr>
        <w:t xml:space="preserve">1 </w:t>
      </w:r>
      <w:r w:rsidR="00EF73B3" w:rsidRPr="00EF73B3">
        <w:rPr>
          <w:lang w:val="fr-BE"/>
        </w:rPr>
        <w:t xml:space="preserve">bulletin de vote pour le CPPT pour les catégories de travailleurs </w:t>
      </w:r>
      <w:r w:rsidR="00EF73B3" w:rsidRPr="00EF73B3">
        <w:rPr>
          <w:color w:val="FF0000"/>
          <w:lang w:val="fr-BE"/>
        </w:rPr>
        <w:t>(</w:t>
      </w:r>
      <w:r w:rsidR="00EF73B3" w:rsidRPr="00EF73B3">
        <w:rPr>
          <w:i/>
          <w:color w:val="FF0000"/>
          <w:lang w:val="fr-BE"/>
        </w:rPr>
        <w:t>jeunes, ouvriers, employés)</w:t>
      </w:r>
      <w:r w:rsidR="001D12EF" w:rsidRPr="00EF73B3">
        <w:rPr>
          <w:lang w:val="fr-BE"/>
        </w:rPr>
        <w:t xml:space="preserve"> + </w:t>
      </w:r>
      <w:r w:rsidR="00EF73B3">
        <w:rPr>
          <w:lang w:val="fr-BE"/>
        </w:rPr>
        <w:t>une e</w:t>
      </w:r>
      <w:r w:rsidR="00EF73B3" w:rsidRPr="00EF73B3">
        <w:rPr>
          <w:lang w:val="fr-BE"/>
        </w:rPr>
        <w:t>nveloppe vierge de la même couleur</w:t>
      </w:r>
      <w:r w:rsidR="001D12EF" w:rsidRPr="00EF73B3">
        <w:rPr>
          <w:lang w:val="fr-BE"/>
        </w:rPr>
        <w:t xml:space="preserve"> + </w:t>
      </w:r>
      <w:r w:rsidR="00EF73B3">
        <w:rPr>
          <w:lang w:val="fr-BE"/>
        </w:rPr>
        <w:t>u</w:t>
      </w:r>
      <w:r w:rsidR="00EF73B3" w:rsidRPr="00EF73B3">
        <w:rPr>
          <w:lang w:val="fr-BE"/>
        </w:rPr>
        <w:t>n</w:t>
      </w:r>
      <w:r w:rsidR="00EF73B3">
        <w:rPr>
          <w:lang w:val="fr-BE"/>
        </w:rPr>
        <w:t>e</w:t>
      </w:r>
      <w:r w:rsidR="00EF73B3" w:rsidRPr="00EF73B3">
        <w:rPr>
          <w:lang w:val="fr-BE"/>
        </w:rPr>
        <w:t xml:space="preserve"> enveloppe </w:t>
      </w:r>
      <w:r w:rsidR="00EF73B3">
        <w:rPr>
          <w:lang w:val="fr-BE"/>
        </w:rPr>
        <w:t>adressée au président du bureau</w:t>
      </w:r>
      <w:r w:rsidR="00EF73B3" w:rsidRPr="00EF73B3">
        <w:rPr>
          <w:lang w:val="fr-BE"/>
        </w:rPr>
        <w:t xml:space="preserve"> de vote</w:t>
      </w:r>
      <w:r w:rsidR="00EF73B3">
        <w:rPr>
          <w:lang w:val="fr-BE"/>
        </w:rPr>
        <w:t xml:space="preserve"> du CPPT pour les catégories de travailleurs </w:t>
      </w:r>
      <w:r w:rsidR="00EF73B3" w:rsidRPr="00AF0175">
        <w:rPr>
          <w:color w:val="FF0000"/>
          <w:lang w:val="fr-BE"/>
        </w:rPr>
        <w:t>(</w:t>
      </w:r>
      <w:r w:rsidR="00EF73B3">
        <w:rPr>
          <w:i/>
          <w:color w:val="FF0000"/>
          <w:lang w:val="fr-BE"/>
        </w:rPr>
        <w:t>jeunes, ouvriers, employés)</w:t>
      </w:r>
      <w:r w:rsidR="005D6B17" w:rsidRPr="00EF73B3">
        <w:rPr>
          <w:lang w:val="fr-BE"/>
        </w:rPr>
        <w:t>.</w:t>
      </w:r>
    </w:p>
    <w:p w14:paraId="70277339" w14:textId="77777777" w:rsidR="0027529A" w:rsidRPr="00ED23B1" w:rsidRDefault="0027529A" w:rsidP="005D2DC9">
      <w:pPr>
        <w:pStyle w:val="Paragraphedeliste"/>
        <w:jc w:val="both"/>
        <w:rPr>
          <w:lang w:val="fr-BE"/>
        </w:rPr>
      </w:pPr>
    </w:p>
    <w:p w14:paraId="347C4180" w14:textId="77777777" w:rsidR="005D6B17" w:rsidRPr="00096E15" w:rsidRDefault="00096E15" w:rsidP="005D2DC9">
      <w:pPr>
        <w:jc w:val="both"/>
        <w:rPr>
          <w:lang w:val="fr-BE"/>
        </w:rPr>
      </w:pPr>
      <w:r w:rsidRPr="00096E15">
        <w:rPr>
          <w:lang w:val="fr-BE"/>
        </w:rPr>
        <w:t xml:space="preserve">Veuillez </w:t>
      </w:r>
      <w:r>
        <w:rPr>
          <w:lang w:val="fr-BE"/>
        </w:rPr>
        <w:t>prendre part au vote</w:t>
      </w:r>
      <w:r w:rsidR="005D6B17" w:rsidRPr="00096E15">
        <w:rPr>
          <w:lang w:val="fr-BE"/>
        </w:rPr>
        <w:t xml:space="preserve">. </w:t>
      </w:r>
      <w:r w:rsidRPr="00096E15">
        <w:rPr>
          <w:lang w:val="fr-BE"/>
        </w:rPr>
        <w:t>Au verso de cette lettre, vous trouverez quelques conseils sur la façon de voter valablement</w:t>
      </w:r>
      <w:r w:rsidR="005D6B17" w:rsidRPr="00096E15">
        <w:rPr>
          <w:lang w:val="fr-BE"/>
        </w:rPr>
        <w:t xml:space="preserve">. </w:t>
      </w:r>
    </w:p>
    <w:p w14:paraId="1DE9A5A4" w14:textId="77777777" w:rsidR="005D6B17" w:rsidRPr="00096E15" w:rsidRDefault="00096E15" w:rsidP="005D2DC9">
      <w:pPr>
        <w:jc w:val="both"/>
        <w:rPr>
          <w:lang w:val="fr-BE"/>
        </w:rPr>
      </w:pPr>
      <w:r>
        <w:rPr>
          <w:lang w:val="fr-BE"/>
        </w:rPr>
        <w:t>Après avoir voté, veuillez plier</w:t>
      </w:r>
      <w:r w:rsidRPr="00096E15">
        <w:rPr>
          <w:lang w:val="fr-BE"/>
        </w:rPr>
        <w:t xml:space="preserve"> le b</w:t>
      </w:r>
      <w:r>
        <w:rPr>
          <w:lang w:val="fr-BE"/>
        </w:rPr>
        <w:t>ulletin de vote et le placer dans l’</w:t>
      </w:r>
      <w:r w:rsidRPr="00096E15">
        <w:rPr>
          <w:lang w:val="fr-BE"/>
        </w:rPr>
        <w:t>enveloppe vierge</w:t>
      </w:r>
      <w:r>
        <w:rPr>
          <w:lang w:val="fr-BE"/>
        </w:rPr>
        <w:t xml:space="preserve"> correspondante</w:t>
      </w:r>
      <w:r w:rsidRPr="00096E15">
        <w:rPr>
          <w:lang w:val="fr-BE"/>
        </w:rPr>
        <w:t>, puis placez-le</w:t>
      </w:r>
      <w:r>
        <w:rPr>
          <w:lang w:val="fr-BE"/>
        </w:rPr>
        <w:t xml:space="preserve"> tout dans la seconde</w:t>
      </w:r>
      <w:r w:rsidRPr="00096E15">
        <w:rPr>
          <w:lang w:val="fr-BE"/>
        </w:rPr>
        <w:t xml:space="preserve"> enveloppe, qui est adressée au président du comité du bureau de vote. </w:t>
      </w:r>
      <w:r>
        <w:rPr>
          <w:lang w:val="fr-BE"/>
        </w:rPr>
        <w:t>Sur cette seconde enveloppe, v</w:t>
      </w:r>
      <w:r w:rsidRPr="00096E15">
        <w:rPr>
          <w:lang w:val="fr-BE"/>
        </w:rPr>
        <w:t xml:space="preserve">ous devez apposer votre signature </w:t>
      </w:r>
      <w:r>
        <w:rPr>
          <w:lang w:val="fr-BE"/>
        </w:rPr>
        <w:t xml:space="preserve">sous </w:t>
      </w:r>
      <w:r w:rsidRPr="00096E15">
        <w:rPr>
          <w:lang w:val="fr-BE"/>
        </w:rPr>
        <w:t>votre n</w:t>
      </w:r>
      <w:r>
        <w:rPr>
          <w:lang w:val="fr-BE"/>
        </w:rPr>
        <w:t>om</w:t>
      </w:r>
      <w:r w:rsidRPr="00096E15">
        <w:rPr>
          <w:lang w:val="fr-BE"/>
        </w:rPr>
        <w:t xml:space="preserve">. </w:t>
      </w:r>
    </w:p>
    <w:p w14:paraId="27844BC3" w14:textId="09E8588B" w:rsidR="0027529A" w:rsidRPr="00010FC4" w:rsidRDefault="00096E15" w:rsidP="005D2DC9">
      <w:pPr>
        <w:jc w:val="both"/>
        <w:rPr>
          <w:lang w:val="fr-BE"/>
        </w:rPr>
      </w:pPr>
      <w:r w:rsidRPr="00010FC4">
        <w:rPr>
          <w:lang w:val="fr-BE"/>
        </w:rPr>
        <w:t xml:space="preserve">Les enveloppes </w:t>
      </w:r>
      <w:r w:rsidR="00010FC4" w:rsidRPr="00010FC4">
        <w:rPr>
          <w:lang w:val="fr-BE"/>
        </w:rPr>
        <w:t>doivent arriver au bureau de vote avant la fermeture du bureau de vote le</w:t>
      </w:r>
      <w:r w:rsidR="0027529A" w:rsidRPr="00010FC4">
        <w:rPr>
          <w:lang w:val="fr-BE"/>
        </w:rPr>
        <w:t xml:space="preserve"> </w:t>
      </w:r>
      <w:r w:rsidR="0027529A" w:rsidRPr="00010FC4">
        <w:rPr>
          <w:color w:val="FF0000"/>
          <w:lang w:val="fr-BE"/>
        </w:rPr>
        <w:t>../../202</w:t>
      </w:r>
      <w:r w:rsidR="003E5255">
        <w:rPr>
          <w:color w:val="FF0000"/>
          <w:lang w:val="fr-BE"/>
        </w:rPr>
        <w:t>4</w:t>
      </w:r>
      <w:r w:rsidR="0027529A" w:rsidRPr="00010FC4">
        <w:rPr>
          <w:color w:val="FF0000"/>
          <w:lang w:val="fr-BE"/>
        </w:rPr>
        <w:t xml:space="preserve">, </w:t>
      </w:r>
      <w:r w:rsidR="00010FC4" w:rsidRPr="00010FC4">
        <w:rPr>
          <w:lang w:val="fr-BE"/>
        </w:rPr>
        <w:t>sinon votre vote sera invalidé</w:t>
      </w:r>
      <w:r w:rsidR="0027529A" w:rsidRPr="00010FC4">
        <w:rPr>
          <w:lang w:val="fr-BE"/>
        </w:rPr>
        <w:t xml:space="preserve">. </w:t>
      </w:r>
    </w:p>
    <w:p w14:paraId="4770C253" w14:textId="32B95DD9" w:rsidR="005502F5" w:rsidRPr="005502F5" w:rsidRDefault="005502F5" w:rsidP="005D2DC9">
      <w:pPr>
        <w:jc w:val="both"/>
        <w:rPr>
          <w:rFonts w:cstheme="minorHAnsi"/>
          <w:lang w:val="fr-BE"/>
        </w:rPr>
      </w:pPr>
      <w:r w:rsidRPr="005502F5">
        <w:rPr>
          <w:lang w:val="fr-BE"/>
        </w:rPr>
        <w:t xml:space="preserve">Renvoyez votre bulletin de vote à temps ! </w:t>
      </w:r>
      <w:r>
        <w:rPr>
          <w:rFonts w:cstheme="minorHAnsi"/>
          <w:lang w:val="fr-FR"/>
        </w:rPr>
        <w:t>L</w:t>
      </w:r>
      <w:r w:rsidRPr="005502F5">
        <w:rPr>
          <w:rFonts w:cstheme="minorHAnsi"/>
          <w:lang w:val="fr-FR"/>
        </w:rPr>
        <w:t>es électeurs peuvent trouver des informations sur la boîte aux lettres rouge la plus proche ainsi que sur les heures de levée sur le site web de B-Post</w:t>
      </w:r>
      <w:r>
        <w:rPr>
          <w:rFonts w:cstheme="minorHAnsi"/>
          <w:lang w:val="fr-FR"/>
        </w:rPr>
        <w:t xml:space="preserve"> : </w:t>
      </w:r>
      <w:hyperlink r:id="rId8" w:history="1">
        <w:r w:rsidRPr="00026C28">
          <w:rPr>
            <w:rStyle w:val="Lienhypertexte"/>
            <w:rFonts w:cstheme="minorHAnsi"/>
            <w:lang w:val="fr-FR"/>
          </w:rPr>
          <w:t>www.bpost.be</w:t>
        </w:r>
      </w:hyperlink>
      <w:r>
        <w:rPr>
          <w:rFonts w:cstheme="minorHAnsi"/>
          <w:lang w:val="fr-FR"/>
        </w:rPr>
        <w:t>.</w:t>
      </w:r>
    </w:p>
    <w:p w14:paraId="5CCFAF1C" w14:textId="77777777" w:rsidR="0027529A" w:rsidRPr="00010FC4" w:rsidRDefault="00010FC4" w:rsidP="005D2DC9">
      <w:pPr>
        <w:jc w:val="both"/>
        <w:rPr>
          <w:lang w:val="fr-BE"/>
        </w:rPr>
      </w:pPr>
      <w:r w:rsidRPr="00010FC4">
        <w:rPr>
          <w:lang w:val="fr-BE"/>
        </w:rPr>
        <w:t>Sincères salutations</w:t>
      </w:r>
      <w:r w:rsidR="0027529A" w:rsidRPr="00010FC4">
        <w:rPr>
          <w:lang w:val="fr-BE"/>
        </w:rPr>
        <w:t>,</w:t>
      </w:r>
    </w:p>
    <w:p w14:paraId="267DA934" w14:textId="77777777" w:rsidR="0027529A" w:rsidRPr="00010FC4" w:rsidRDefault="0027529A" w:rsidP="005D2DC9">
      <w:pPr>
        <w:jc w:val="both"/>
        <w:rPr>
          <w:lang w:val="fr-BE"/>
        </w:rPr>
      </w:pPr>
    </w:p>
    <w:p w14:paraId="3DD0F62C" w14:textId="77777777" w:rsidR="0027529A" w:rsidRPr="00010FC4" w:rsidRDefault="0027529A" w:rsidP="005D2DC9">
      <w:pPr>
        <w:jc w:val="both"/>
        <w:rPr>
          <w:lang w:val="fr-BE"/>
        </w:rPr>
      </w:pPr>
    </w:p>
    <w:p w14:paraId="1480DE5D" w14:textId="77777777" w:rsidR="0027529A" w:rsidRPr="00010FC4" w:rsidRDefault="0027529A" w:rsidP="005D2DC9">
      <w:pPr>
        <w:jc w:val="both"/>
        <w:rPr>
          <w:lang w:val="fr-BE"/>
        </w:rPr>
      </w:pPr>
      <w:r w:rsidRPr="00010FC4">
        <w:rPr>
          <w:lang w:val="fr-BE"/>
        </w:rPr>
        <w:t>(</w:t>
      </w:r>
      <w:r w:rsidR="00010FC4" w:rsidRPr="00010FC4">
        <w:rPr>
          <w:lang w:val="fr-BE"/>
        </w:rPr>
        <w:t>personne responsable pour l’envoie du vote par correspondance</w:t>
      </w:r>
      <w:r w:rsidRPr="00010FC4">
        <w:rPr>
          <w:lang w:val="fr-BE"/>
        </w:rPr>
        <w:t>)</w:t>
      </w:r>
    </w:p>
    <w:p w14:paraId="2EDF4A3D" w14:textId="77777777" w:rsidR="0027529A" w:rsidRPr="00010FC4" w:rsidRDefault="0027529A" w:rsidP="005D2DC9">
      <w:pPr>
        <w:jc w:val="both"/>
        <w:rPr>
          <w:lang w:val="fr-BE"/>
        </w:rPr>
      </w:pPr>
    </w:p>
    <w:p w14:paraId="472FBF55" w14:textId="77777777" w:rsidR="000201EA" w:rsidRDefault="000201EA" w:rsidP="005D2DC9">
      <w:pPr>
        <w:jc w:val="both"/>
        <w:rPr>
          <w:lang w:val="fr-BE"/>
        </w:rPr>
      </w:pPr>
    </w:p>
    <w:p w14:paraId="0DCBEA10" w14:textId="77777777" w:rsidR="009C55E7" w:rsidRPr="00010FC4" w:rsidRDefault="009C55E7" w:rsidP="005D2DC9">
      <w:pPr>
        <w:jc w:val="both"/>
        <w:rPr>
          <w:lang w:val="fr-BE"/>
        </w:rPr>
      </w:pPr>
    </w:p>
    <w:p w14:paraId="62DF148B" w14:textId="77777777" w:rsidR="00010FC4" w:rsidRPr="00F3419E" w:rsidRDefault="00010FC4" w:rsidP="005D2DC9">
      <w:pPr>
        <w:jc w:val="both"/>
        <w:rPr>
          <w:b/>
          <w:sz w:val="28"/>
          <w:szCs w:val="28"/>
          <w:lang w:val="fr-BE"/>
        </w:rPr>
      </w:pPr>
    </w:p>
    <w:p w14:paraId="23240332" w14:textId="47A0F072" w:rsidR="0027529A" w:rsidRPr="00F3419E" w:rsidRDefault="003F192F" w:rsidP="005D2DC9">
      <w:pPr>
        <w:jc w:val="both"/>
        <w:rPr>
          <w:b/>
          <w:sz w:val="28"/>
          <w:szCs w:val="28"/>
          <w:lang w:val="fr-BE"/>
        </w:rPr>
      </w:pPr>
      <w:r w:rsidRPr="00F3419E">
        <w:rPr>
          <w:b/>
          <w:sz w:val="28"/>
          <w:szCs w:val="28"/>
          <w:lang w:val="fr-BE"/>
        </w:rPr>
        <w:t xml:space="preserve">Comment voter </w:t>
      </w:r>
      <w:r w:rsidR="007F0347" w:rsidRPr="00F3419E">
        <w:rPr>
          <w:b/>
          <w:sz w:val="28"/>
          <w:szCs w:val="28"/>
          <w:lang w:val="fr-BE"/>
        </w:rPr>
        <w:t>valablement ?</w:t>
      </w:r>
    </w:p>
    <w:p w14:paraId="379B61D1" w14:textId="77777777" w:rsidR="007A7AA7" w:rsidRPr="00F3419E" w:rsidRDefault="007A7AA7" w:rsidP="005D2DC9">
      <w:pPr>
        <w:jc w:val="both"/>
        <w:rPr>
          <w:b/>
          <w:sz w:val="28"/>
          <w:szCs w:val="28"/>
          <w:lang w:val="fr-BE"/>
        </w:rPr>
      </w:pPr>
    </w:p>
    <w:p w14:paraId="5F0461CB" w14:textId="6AB0DE87" w:rsidR="007A7AA7" w:rsidRPr="00F3419E" w:rsidRDefault="003F192F" w:rsidP="005D2DC9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 w:rsidRPr="00F3419E">
        <w:rPr>
          <w:lang w:val="fr-BE"/>
        </w:rPr>
        <w:t xml:space="preserve">Exprimer votre </w:t>
      </w:r>
      <w:r w:rsidR="007F0347" w:rsidRPr="00F3419E">
        <w:rPr>
          <w:lang w:val="fr-BE"/>
        </w:rPr>
        <w:t>vote :</w:t>
      </w:r>
      <w:r w:rsidR="007A7AA7" w:rsidRPr="00F3419E">
        <w:rPr>
          <w:lang w:val="fr-BE"/>
        </w:rPr>
        <w:t xml:space="preserve"> </w:t>
      </w:r>
      <w:r w:rsidRPr="00F3419E">
        <w:rPr>
          <w:lang w:val="fr-BE"/>
        </w:rPr>
        <w:t xml:space="preserve">3 façons de voter valablement </w:t>
      </w:r>
    </w:p>
    <w:p w14:paraId="4628A4E7" w14:textId="77777777" w:rsidR="003F192F" w:rsidRPr="009C55E7" w:rsidRDefault="003F192F" w:rsidP="003F192F">
      <w:pPr>
        <w:pStyle w:val="Paragraphedeliste"/>
        <w:jc w:val="both"/>
        <w:rPr>
          <w:lang w:val="fr-FR"/>
        </w:rPr>
      </w:pPr>
    </w:p>
    <w:p w14:paraId="204B0AEF" w14:textId="77777777" w:rsidR="007A7AA7" w:rsidRPr="003F192F" w:rsidRDefault="003F192F" w:rsidP="005D2DC9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3F192F">
        <w:rPr>
          <w:lang w:val="fr-BE"/>
        </w:rPr>
        <w:t>Vote de liste/case de t</w:t>
      </w:r>
      <w:r>
        <w:rPr>
          <w:lang w:val="fr-BE"/>
        </w:rPr>
        <w:t>ête</w:t>
      </w:r>
    </w:p>
    <w:p w14:paraId="79EF4491" w14:textId="77777777" w:rsidR="0070136B" w:rsidRPr="00814EC0" w:rsidRDefault="00814EC0" w:rsidP="005D2DC9">
      <w:pPr>
        <w:pStyle w:val="Paragraphedeliste"/>
        <w:ind w:left="1068"/>
        <w:jc w:val="both"/>
        <w:rPr>
          <w:lang w:val="fr-BE"/>
        </w:rPr>
      </w:pPr>
      <w:r>
        <w:rPr>
          <w:lang w:val="fr-BE"/>
        </w:rPr>
        <w:t>Vous colorez la boule située dans la case au-dessus de la</w:t>
      </w:r>
      <w:r w:rsidR="003F192F" w:rsidRPr="003F192F">
        <w:rPr>
          <w:lang w:val="fr-BE"/>
        </w:rPr>
        <w:t xml:space="preserve"> liste. Vous ne pouvez voter que pour un seul syndicat. En votant par</w:t>
      </w:r>
      <w:r>
        <w:rPr>
          <w:lang w:val="fr-BE"/>
        </w:rPr>
        <w:t xml:space="preserve"> vote de</w:t>
      </w:r>
      <w:r w:rsidR="003F192F" w:rsidRPr="003F192F">
        <w:rPr>
          <w:lang w:val="fr-BE"/>
        </w:rPr>
        <w:t xml:space="preserve"> liste, vous acceptez l'ordre dans lequel les candidats inscrits sur la liste ont été établis.  Après l'élection, les votes </w:t>
      </w:r>
      <w:r>
        <w:rPr>
          <w:lang w:val="fr-BE"/>
        </w:rPr>
        <w:t>en case de</w:t>
      </w:r>
      <w:r w:rsidR="003F192F" w:rsidRPr="003F192F">
        <w:rPr>
          <w:lang w:val="fr-BE"/>
        </w:rPr>
        <w:t xml:space="preserve"> tête </w:t>
      </w:r>
      <w:r>
        <w:rPr>
          <w:lang w:val="fr-BE"/>
        </w:rPr>
        <w:t xml:space="preserve">sont répartis </w:t>
      </w:r>
      <w:r w:rsidR="003F192F" w:rsidRPr="003F192F">
        <w:rPr>
          <w:lang w:val="fr-BE"/>
        </w:rPr>
        <w:t>selon l'ordre dans lequel les candidats sont inscrits</w:t>
      </w:r>
      <w:r w:rsidR="003F192F">
        <w:rPr>
          <w:lang w:val="fr-BE"/>
        </w:rPr>
        <w:t>.</w:t>
      </w:r>
      <w:r w:rsidR="003F192F" w:rsidRPr="00814EC0">
        <w:rPr>
          <w:lang w:val="fr-BE"/>
        </w:rPr>
        <w:t xml:space="preserve"> </w:t>
      </w:r>
    </w:p>
    <w:p w14:paraId="6B267565" w14:textId="77777777" w:rsidR="0070136B" w:rsidRPr="00814EC0" w:rsidRDefault="00814EC0" w:rsidP="005D2DC9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814EC0">
        <w:rPr>
          <w:lang w:val="fr-BE"/>
        </w:rPr>
        <w:t>Vous colorez la boule située à côté du nom d’un candidat</w:t>
      </w:r>
    </w:p>
    <w:p w14:paraId="3D72944F" w14:textId="77777777" w:rsidR="0070136B" w:rsidRPr="00814EC0" w:rsidRDefault="00814EC0" w:rsidP="005D2DC9">
      <w:pPr>
        <w:pStyle w:val="Paragraphedeliste"/>
        <w:ind w:left="1068"/>
        <w:jc w:val="both"/>
        <w:rPr>
          <w:lang w:val="fr-BE"/>
        </w:rPr>
      </w:pPr>
      <w:r w:rsidRPr="00814EC0">
        <w:rPr>
          <w:lang w:val="fr-BE"/>
        </w:rPr>
        <w:t>Vous pouvez choisir un candidat dans une liste</w:t>
      </w:r>
      <w:r w:rsidR="005D2DC9" w:rsidRPr="00814EC0">
        <w:rPr>
          <w:lang w:val="fr-BE"/>
        </w:rPr>
        <w:t>.</w:t>
      </w:r>
    </w:p>
    <w:p w14:paraId="6FB074D6" w14:textId="77777777" w:rsidR="006B0875" w:rsidRPr="00814EC0" w:rsidRDefault="006B0875" w:rsidP="005D2DC9">
      <w:pPr>
        <w:pStyle w:val="Paragraphedeliste"/>
        <w:ind w:left="1068"/>
        <w:jc w:val="both"/>
        <w:rPr>
          <w:lang w:val="fr-BE"/>
        </w:rPr>
      </w:pPr>
    </w:p>
    <w:p w14:paraId="5F7F2349" w14:textId="77777777" w:rsidR="006B0875" w:rsidRPr="00814EC0" w:rsidRDefault="00814EC0" w:rsidP="005D2DC9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814EC0">
        <w:rPr>
          <w:lang w:val="fr-BE"/>
        </w:rPr>
        <w:t>Choisir plusieurs candidats dans une liste.</w:t>
      </w:r>
      <w:r>
        <w:rPr>
          <w:lang w:val="fr-BE"/>
        </w:rPr>
        <w:t xml:space="preserve"> Vous colorez la boule située à côté du nom d’un ou de plusieurs candidats d’une même liste. </w:t>
      </w:r>
    </w:p>
    <w:p w14:paraId="2B7996F1" w14:textId="77777777" w:rsidR="006B0875" w:rsidRPr="0086207D" w:rsidRDefault="00941087" w:rsidP="005D2DC9">
      <w:pPr>
        <w:pStyle w:val="Paragraphedeliste"/>
        <w:ind w:left="1068"/>
        <w:jc w:val="both"/>
        <w:rPr>
          <w:lang w:val="fr-BE"/>
        </w:rPr>
      </w:pPr>
      <w:r w:rsidRPr="0086207D">
        <w:rPr>
          <w:lang w:val="fr-BE"/>
        </w:rPr>
        <w:t xml:space="preserve">Vous ne </w:t>
      </w:r>
      <w:r w:rsidR="0086207D">
        <w:rPr>
          <w:lang w:val="fr-BE"/>
        </w:rPr>
        <w:t>pouvez, cependant pas</w:t>
      </w:r>
      <w:r w:rsidR="0086207D" w:rsidRPr="0086207D">
        <w:rPr>
          <w:lang w:val="fr-BE"/>
        </w:rPr>
        <w:t xml:space="preserve">, colorer plus de boule que de mandats attribués pour </w:t>
      </w:r>
      <w:r w:rsidR="0086207D">
        <w:rPr>
          <w:lang w:val="fr-BE"/>
        </w:rPr>
        <w:t>cette catégorie de travailleurs</w:t>
      </w:r>
      <w:r w:rsidR="006B0875" w:rsidRPr="0086207D">
        <w:rPr>
          <w:lang w:val="fr-BE"/>
        </w:rPr>
        <w:t xml:space="preserve">. </w:t>
      </w:r>
      <w:r w:rsidR="0086207D">
        <w:rPr>
          <w:lang w:val="fr-BE"/>
        </w:rPr>
        <w:t>Si par exemple 2 mandats ont été attribués, vous pouvez colorer au maximum 2 boules de la même liste</w:t>
      </w:r>
      <w:r w:rsidR="006B0875" w:rsidRPr="0086207D">
        <w:rPr>
          <w:lang w:val="fr-BE"/>
        </w:rPr>
        <w:t xml:space="preserve">. </w:t>
      </w:r>
      <w:r w:rsidR="0086207D">
        <w:rPr>
          <w:lang w:val="fr-BE"/>
        </w:rPr>
        <w:t>Le nombre de mandats à attribués est indiqué sur le bulletin de vote.</w:t>
      </w:r>
    </w:p>
    <w:p w14:paraId="72A052D8" w14:textId="77777777" w:rsidR="006B0875" w:rsidRPr="0086207D" w:rsidRDefault="006B0875" w:rsidP="005D2DC9">
      <w:pPr>
        <w:jc w:val="both"/>
        <w:rPr>
          <w:lang w:val="fr-BE"/>
        </w:rPr>
      </w:pPr>
    </w:p>
    <w:p w14:paraId="0B972A9F" w14:textId="60859287" w:rsidR="006B0875" w:rsidRPr="0086207D" w:rsidRDefault="0086207D" w:rsidP="0086207D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 w:rsidRPr="0086207D">
        <w:rPr>
          <w:lang w:val="fr-BE"/>
        </w:rPr>
        <w:t xml:space="preserve">À quoi devez-vous faire attention lorsque vous retournez le bulletin de </w:t>
      </w:r>
      <w:r w:rsidR="007F0347" w:rsidRPr="0086207D">
        <w:rPr>
          <w:lang w:val="fr-BE"/>
        </w:rPr>
        <w:t>vote ?</w:t>
      </w:r>
    </w:p>
    <w:p w14:paraId="414ADCDE" w14:textId="77777777" w:rsidR="006B0875" w:rsidRPr="0086207D" w:rsidRDefault="006B0875" w:rsidP="005D2DC9">
      <w:pPr>
        <w:pStyle w:val="Paragraphedeliste"/>
        <w:jc w:val="both"/>
        <w:rPr>
          <w:lang w:val="fr-BE"/>
        </w:rPr>
      </w:pPr>
    </w:p>
    <w:p w14:paraId="700818F2" w14:textId="77777777" w:rsidR="006B0875" w:rsidRPr="00F3419E" w:rsidRDefault="0086207D" w:rsidP="005D2DC9">
      <w:pPr>
        <w:pStyle w:val="Paragraphedeliste"/>
        <w:numPr>
          <w:ilvl w:val="0"/>
          <w:numId w:val="6"/>
        </w:numPr>
        <w:jc w:val="both"/>
        <w:rPr>
          <w:lang w:val="fr-BE"/>
        </w:rPr>
      </w:pPr>
      <w:r w:rsidRPr="00F3419E">
        <w:rPr>
          <w:lang w:val="fr-BE"/>
        </w:rPr>
        <w:t>Voter par correspondance</w:t>
      </w:r>
    </w:p>
    <w:p w14:paraId="01B1F620" w14:textId="77777777" w:rsidR="0027529A" w:rsidRPr="0086207D" w:rsidRDefault="0086207D" w:rsidP="005D2DC9">
      <w:pPr>
        <w:pStyle w:val="Paragraphedeliste"/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>S</w:t>
      </w:r>
      <w:r w:rsidRPr="0086207D">
        <w:rPr>
          <w:lang w:val="fr-BE"/>
        </w:rPr>
        <w:t>uivre les directives de vote</w:t>
      </w:r>
      <w:r>
        <w:rPr>
          <w:lang w:val="fr-BE"/>
        </w:rPr>
        <w:t xml:space="preserve"> explicitées plus haut.</w:t>
      </w:r>
    </w:p>
    <w:p w14:paraId="233BE6FE" w14:textId="77777777" w:rsidR="00357B1E" w:rsidRPr="00394D3F" w:rsidRDefault="00394D3F" w:rsidP="00C5642C">
      <w:pPr>
        <w:pStyle w:val="Paragraphedeliste"/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>Plier</w:t>
      </w:r>
      <w:r w:rsidR="00C5642C" w:rsidRPr="00C5642C">
        <w:rPr>
          <w:lang w:val="fr-BE"/>
        </w:rPr>
        <w:t xml:space="preserve"> le bulletin de vote dans s</w:t>
      </w:r>
      <w:r>
        <w:rPr>
          <w:lang w:val="fr-BE"/>
        </w:rPr>
        <w:t>a forme originale, tampon</w:t>
      </w:r>
      <w:r w:rsidR="00C5642C" w:rsidRPr="00C5642C">
        <w:rPr>
          <w:lang w:val="fr-BE"/>
        </w:rPr>
        <w:t xml:space="preserve"> à l'extérie</w:t>
      </w:r>
      <w:r>
        <w:rPr>
          <w:lang w:val="fr-BE"/>
        </w:rPr>
        <w:t>ur.</w:t>
      </w:r>
      <w:r w:rsidR="004F24E5">
        <w:rPr>
          <w:lang w:val="fr-BE"/>
        </w:rPr>
        <w:t xml:space="preserve"> </w:t>
      </w:r>
      <w:r>
        <w:rPr>
          <w:lang w:val="fr-BE"/>
        </w:rPr>
        <w:t>L’insérer</w:t>
      </w:r>
      <w:r w:rsidRPr="00394D3F">
        <w:rPr>
          <w:lang w:val="fr-BE"/>
        </w:rPr>
        <w:t xml:space="preserve"> dans l’enveloppe</w:t>
      </w:r>
      <w:r w:rsidR="00C5642C" w:rsidRPr="00394D3F">
        <w:rPr>
          <w:lang w:val="fr-BE"/>
        </w:rPr>
        <w:t xml:space="preserve"> vie</w:t>
      </w:r>
      <w:r>
        <w:rPr>
          <w:lang w:val="fr-BE"/>
        </w:rPr>
        <w:t>rge de la même couleur et fermer</w:t>
      </w:r>
      <w:r w:rsidRPr="00394D3F">
        <w:rPr>
          <w:lang w:val="fr-BE"/>
        </w:rPr>
        <w:t xml:space="preserve"> l’enveloppe</w:t>
      </w:r>
      <w:r>
        <w:rPr>
          <w:lang w:val="fr-BE"/>
        </w:rPr>
        <w:t>.</w:t>
      </w:r>
    </w:p>
    <w:p w14:paraId="4C196F0C" w14:textId="77777777" w:rsidR="00357B1E" w:rsidRPr="00394D3F" w:rsidRDefault="00394D3F" w:rsidP="00394D3F">
      <w:pPr>
        <w:pStyle w:val="Paragraphedeliste"/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 xml:space="preserve">Insérer l’enveloppe vierge dans l’enveloppe retour </w:t>
      </w:r>
      <w:r w:rsidRPr="00394D3F">
        <w:rPr>
          <w:lang w:val="fr-BE"/>
        </w:rPr>
        <w:t>de la même couleu</w:t>
      </w:r>
      <w:r>
        <w:rPr>
          <w:lang w:val="fr-BE"/>
        </w:rPr>
        <w:t>r déjà affranchie. Signer l’enveloppe</w:t>
      </w:r>
      <w:r w:rsidRPr="00394D3F">
        <w:rPr>
          <w:lang w:val="fr-BE"/>
        </w:rPr>
        <w:t xml:space="preserve"> à votre nom. Sans signature, votre bulletin de vote sera considéré comme nul</w:t>
      </w:r>
      <w:r w:rsidR="00357B1E" w:rsidRPr="00394D3F">
        <w:rPr>
          <w:lang w:val="fr-BE"/>
        </w:rPr>
        <w:t>.</w:t>
      </w:r>
    </w:p>
    <w:p w14:paraId="06C608DD" w14:textId="77777777" w:rsidR="0027529A" w:rsidRPr="004F24E5" w:rsidRDefault="00394D3F" w:rsidP="00394D3F">
      <w:pPr>
        <w:pStyle w:val="Paragraphedeliste"/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>Envoyer votre enveloppe</w:t>
      </w:r>
      <w:r w:rsidR="004F24E5">
        <w:rPr>
          <w:lang w:val="fr-BE"/>
        </w:rPr>
        <w:t xml:space="preserve"> par la poste ou </w:t>
      </w:r>
      <w:r w:rsidRPr="00394D3F">
        <w:rPr>
          <w:lang w:val="fr-BE"/>
        </w:rPr>
        <w:t>la</w:t>
      </w:r>
      <w:r w:rsidR="004F24E5">
        <w:rPr>
          <w:lang w:val="fr-BE"/>
        </w:rPr>
        <w:t xml:space="preserve"> remettre</w:t>
      </w:r>
      <w:r w:rsidRPr="00394D3F">
        <w:rPr>
          <w:lang w:val="fr-BE"/>
        </w:rPr>
        <w:t xml:space="preserve"> au bureau de vote. Dans tous les cas, le bulletin de vote doit arri</w:t>
      </w:r>
      <w:r>
        <w:rPr>
          <w:lang w:val="fr-BE"/>
        </w:rPr>
        <w:t xml:space="preserve">ver au bureau de vote avant </w:t>
      </w:r>
      <w:r w:rsidR="004F24E5">
        <w:rPr>
          <w:lang w:val="fr-BE"/>
        </w:rPr>
        <w:t xml:space="preserve">le </w:t>
      </w:r>
      <w:r w:rsidR="004F24E5" w:rsidRPr="004F24E5">
        <w:rPr>
          <w:i/>
          <w:color w:val="FF0000"/>
          <w:lang w:val="fr-BE"/>
        </w:rPr>
        <w:t>(jour</w:t>
      </w:r>
      <w:r w:rsidR="004F24E5">
        <w:rPr>
          <w:i/>
          <w:color w:val="FF0000"/>
          <w:lang w:val="fr-BE"/>
        </w:rPr>
        <w:t>, date et heure de fermeture du bureau de vote</w:t>
      </w:r>
      <w:r w:rsidR="00357B1E" w:rsidRPr="004F24E5">
        <w:rPr>
          <w:i/>
          <w:color w:val="FF0000"/>
          <w:lang w:val="fr-BE"/>
        </w:rPr>
        <w:t>)</w:t>
      </w:r>
      <w:r w:rsidR="00357B1E" w:rsidRPr="004F24E5">
        <w:rPr>
          <w:lang w:val="fr-BE"/>
        </w:rPr>
        <w:t xml:space="preserve">. </w:t>
      </w:r>
      <w:r w:rsidR="004F24E5">
        <w:rPr>
          <w:lang w:val="fr-BE"/>
        </w:rPr>
        <w:t>Les bulletins de vote arrivés en retard seront considérés comme nuls</w:t>
      </w:r>
      <w:r w:rsidR="00357B1E" w:rsidRPr="004F24E5">
        <w:rPr>
          <w:lang w:val="fr-BE"/>
        </w:rPr>
        <w:t xml:space="preserve">. </w:t>
      </w:r>
    </w:p>
    <w:p w14:paraId="764EB02B" w14:textId="77777777" w:rsidR="00357B1E" w:rsidRPr="004F24E5" w:rsidRDefault="00357B1E" w:rsidP="005D2DC9">
      <w:pPr>
        <w:pStyle w:val="Paragraphedeliste"/>
        <w:ind w:left="1440"/>
        <w:jc w:val="both"/>
        <w:rPr>
          <w:lang w:val="fr-BE"/>
        </w:rPr>
      </w:pPr>
    </w:p>
    <w:p w14:paraId="43C95011" w14:textId="77777777" w:rsidR="00357B1E" w:rsidRPr="004F24E5" w:rsidRDefault="004F24E5" w:rsidP="005D2DC9">
      <w:pPr>
        <w:pStyle w:val="Paragraphedeliste"/>
        <w:numPr>
          <w:ilvl w:val="0"/>
          <w:numId w:val="6"/>
        </w:numPr>
        <w:jc w:val="both"/>
        <w:rPr>
          <w:lang w:val="fr-BE"/>
        </w:rPr>
      </w:pPr>
      <w:r w:rsidRPr="004F24E5">
        <w:rPr>
          <w:lang w:val="fr-BE"/>
        </w:rPr>
        <w:t>Venir voter dans le bureau de vote</w:t>
      </w:r>
    </w:p>
    <w:p w14:paraId="1D116C20" w14:textId="77777777" w:rsidR="00357B1E" w:rsidRPr="004F24E5" w:rsidRDefault="004F24E5" w:rsidP="005D2DC9">
      <w:pPr>
        <w:ind w:left="708"/>
        <w:jc w:val="both"/>
        <w:rPr>
          <w:lang w:val="fr-BE"/>
        </w:rPr>
      </w:pPr>
      <w:r w:rsidRPr="004F24E5">
        <w:rPr>
          <w:lang w:val="fr-BE"/>
        </w:rPr>
        <w:t>Si</w:t>
      </w:r>
      <w:r>
        <w:rPr>
          <w:lang w:val="fr-BE"/>
        </w:rPr>
        <w:t xml:space="preserve"> vous n'avez pas voté par correspondance</w:t>
      </w:r>
      <w:r w:rsidRPr="004F24E5">
        <w:rPr>
          <w:lang w:val="fr-BE"/>
        </w:rPr>
        <w:t>, vous pouvez également</w:t>
      </w:r>
      <w:r>
        <w:rPr>
          <w:lang w:val="fr-BE"/>
        </w:rPr>
        <w:t xml:space="preserve"> venir voter sur place. Veuillez apporter</w:t>
      </w:r>
      <w:r w:rsidRPr="004F24E5">
        <w:rPr>
          <w:lang w:val="fr-BE"/>
        </w:rPr>
        <w:t xml:space="preserve"> </w:t>
      </w:r>
      <w:r w:rsidRPr="004F24E5">
        <w:rPr>
          <w:i/>
          <w:color w:val="FF0000"/>
          <w:lang w:val="fr-BE"/>
        </w:rPr>
        <w:t>votre (vos) lettre(s) de convocation</w:t>
      </w:r>
      <w:r>
        <w:rPr>
          <w:lang w:val="fr-BE"/>
        </w:rPr>
        <w:t xml:space="preserve"> au bureau de vote. Veuillez considérer</w:t>
      </w:r>
      <w:r w:rsidRPr="004F24E5">
        <w:rPr>
          <w:lang w:val="fr-BE"/>
        </w:rPr>
        <w:t xml:space="preserve"> attentivement le lieu, la date et l'heure du vote indiqués sur votre lettre de convocation</w:t>
      </w:r>
      <w:r w:rsidR="00357B1E" w:rsidRPr="004F24E5">
        <w:rPr>
          <w:lang w:val="fr-BE"/>
        </w:rPr>
        <w:t xml:space="preserve">. </w:t>
      </w:r>
    </w:p>
    <w:sectPr w:rsidR="00357B1E" w:rsidRPr="004F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A70E" w14:textId="77777777" w:rsidR="00C9506F" w:rsidRDefault="00C9506F" w:rsidP="001D12EF">
      <w:pPr>
        <w:spacing w:after="0" w:line="240" w:lineRule="auto"/>
      </w:pPr>
      <w:r>
        <w:separator/>
      </w:r>
    </w:p>
  </w:endnote>
  <w:endnote w:type="continuationSeparator" w:id="0">
    <w:p w14:paraId="11B4EDF6" w14:textId="77777777" w:rsidR="00C9506F" w:rsidRDefault="00C9506F" w:rsidP="001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DA32" w14:textId="77777777" w:rsidR="00C9506F" w:rsidRDefault="00C9506F" w:rsidP="001D12EF">
      <w:pPr>
        <w:spacing w:after="0" w:line="240" w:lineRule="auto"/>
      </w:pPr>
      <w:r>
        <w:separator/>
      </w:r>
    </w:p>
  </w:footnote>
  <w:footnote w:type="continuationSeparator" w:id="0">
    <w:p w14:paraId="4DAA4EEA" w14:textId="77777777" w:rsidR="00C9506F" w:rsidRDefault="00C9506F" w:rsidP="001D12EF">
      <w:pPr>
        <w:spacing w:after="0" w:line="240" w:lineRule="auto"/>
      </w:pPr>
      <w:r>
        <w:continuationSeparator/>
      </w:r>
    </w:p>
  </w:footnote>
  <w:footnote w:id="1">
    <w:p w14:paraId="1704E9DF" w14:textId="77777777" w:rsidR="001D12EF" w:rsidRPr="00010FC4" w:rsidRDefault="001D12E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10FC4">
        <w:rPr>
          <w:lang w:val="fr-BE"/>
        </w:rPr>
        <w:t xml:space="preserve"> </w:t>
      </w:r>
      <w:r w:rsidR="00010FC4">
        <w:rPr>
          <w:lang w:val="fr-BE"/>
        </w:rPr>
        <w:t xml:space="preserve">Veuillez </w:t>
      </w:r>
      <w:r w:rsidR="00010FC4" w:rsidRPr="00010FC4">
        <w:rPr>
          <w:lang w:val="fr-BE"/>
        </w:rPr>
        <w:t>indiquer</w:t>
      </w:r>
      <w:r w:rsidR="00010FC4">
        <w:rPr>
          <w:lang w:val="fr-BE"/>
        </w:rPr>
        <w:t xml:space="preserve"> ici</w:t>
      </w:r>
      <w:r w:rsidR="00010FC4" w:rsidRPr="00010FC4">
        <w:rPr>
          <w:lang w:val="fr-BE"/>
        </w:rPr>
        <w:t xml:space="preserve"> le nombre de bulletins de vote </w:t>
      </w:r>
      <w:r w:rsidR="00010FC4">
        <w:rPr>
          <w:lang w:val="fr-BE"/>
        </w:rPr>
        <w:t>que contient la première enveloppe.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239"/>
    <w:multiLevelType w:val="hybridMultilevel"/>
    <w:tmpl w:val="24C62452"/>
    <w:lvl w:ilvl="0" w:tplc="78F83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E59E3"/>
    <w:multiLevelType w:val="hybridMultilevel"/>
    <w:tmpl w:val="C2D4EFB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E86"/>
    <w:multiLevelType w:val="hybridMultilevel"/>
    <w:tmpl w:val="35BE35B6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D72A1"/>
    <w:multiLevelType w:val="hybridMultilevel"/>
    <w:tmpl w:val="841EE41A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D2419"/>
    <w:multiLevelType w:val="hybridMultilevel"/>
    <w:tmpl w:val="67E41464"/>
    <w:lvl w:ilvl="0" w:tplc="58F89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0597"/>
    <w:multiLevelType w:val="hybridMultilevel"/>
    <w:tmpl w:val="067C2E90"/>
    <w:lvl w:ilvl="0" w:tplc="E4040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1831">
    <w:abstractNumId w:val="4"/>
  </w:num>
  <w:num w:numId="2" w16cid:durableId="1915430680">
    <w:abstractNumId w:val="1"/>
  </w:num>
  <w:num w:numId="3" w16cid:durableId="1252547523">
    <w:abstractNumId w:val="5"/>
  </w:num>
  <w:num w:numId="4" w16cid:durableId="649795125">
    <w:abstractNumId w:val="3"/>
  </w:num>
  <w:num w:numId="5" w16cid:durableId="1399790103">
    <w:abstractNumId w:val="0"/>
  </w:num>
  <w:num w:numId="6" w16cid:durableId="210071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8ba6886b-e556-4424-8442-d7630347d07e"/>
  </w:docVars>
  <w:rsids>
    <w:rsidRoot w:val="00EF37BC"/>
    <w:rsid w:val="00010FC4"/>
    <w:rsid w:val="000201EA"/>
    <w:rsid w:val="00040AAB"/>
    <w:rsid w:val="00090A2C"/>
    <w:rsid w:val="00096E15"/>
    <w:rsid w:val="000D2345"/>
    <w:rsid w:val="000D780D"/>
    <w:rsid w:val="000F560E"/>
    <w:rsid w:val="00106614"/>
    <w:rsid w:val="00130591"/>
    <w:rsid w:val="00152E03"/>
    <w:rsid w:val="001C145B"/>
    <w:rsid w:val="001D12EF"/>
    <w:rsid w:val="0027529A"/>
    <w:rsid w:val="002D2DE3"/>
    <w:rsid w:val="002D5019"/>
    <w:rsid w:val="00345070"/>
    <w:rsid w:val="00347AAB"/>
    <w:rsid w:val="00357B1E"/>
    <w:rsid w:val="00394D3F"/>
    <w:rsid w:val="003C58B7"/>
    <w:rsid w:val="003E5255"/>
    <w:rsid w:val="003F192F"/>
    <w:rsid w:val="004F24E5"/>
    <w:rsid w:val="005502F5"/>
    <w:rsid w:val="0058741A"/>
    <w:rsid w:val="005B1239"/>
    <w:rsid w:val="005D2DC9"/>
    <w:rsid w:val="005D6B17"/>
    <w:rsid w:val="006B0875"/>
    <w:rsid w:val="006E537F"/>
    <w:rsid w:val="0070136B"/>
    <w:rsid w:val="007A7AA7"/>
    <w:rsid w:val="007F0347"/>
    <w:rsid w:val="00802944"/>
    <w:rsid w:val="00814EC0"/>
    <w:rsid w:val="0085495D"/>
    <w:rsid w:val="0086207D"/>
    <w:rsid w:val="008F2E3A"/>
    <w:rsid w:val="00941087"/>
    <w:rsid w:val="009C55E7"/>
    <w:rsid w:val="009F5220"/>
    <w:rsid w:val="00A225A3"/>
    <w:rsid w:val="00A37176"/>
    <w:rsid w:val="00AB6DB0"/>
    <w:rsid w:val="00AF0175"/>
    <w:rsid w:val="00B95B08"/>
    <w:rsid w:val="00C41D23"/>
    <w:rsid w:val="00C5642C"/>
    <w:rsid w:val="00C9506F"/>
    <w:rsid w:val="00D60C7F"/>
    <w:rsid w:val="00D62D05"/>
    <w:rsid w:val="00D71ADF"/>
    <w:rsid w:val="00DF5EE4"/>
    <w:rsid w:val="00E24B79"/>
    <w:rsid w:val="00E56AAC"/>
    <w:rsid w:val="00EC330C"/>
    <w:rsid w:val="00ED23B1"/>
    <w:rsid w:val="00EE4D64"/>
    <w:rsid w:val="00EF37BC"/>
    <w:rsid w:val="00EF73B3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59EF"/>
  <w15:docId w15:val="{EFF7904E-A7C5-4F03-8480-4F0AD51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E0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2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2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12E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502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s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9BA7-7080-467E-88D3-D56E73B9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Ellie</dc:creator>
  <cp:lastModifiedBy>Isidor-Giorgio Ferrara (FOD Werkgelegenheid - SPF Emploi)</cp:lastModifiedBy>
  <cp:revision>5</cp:revision>
  <dcterms:created xsi:type="dcterms:W3CDTF">2020-10-20T12:32:00Z</dcterms:created>
  <dcterms:modified xsi:type="dcterms:W3CDTF">2024-02-08T10:33:00Z</dcterms:modified>
</cp:coreProperties>
</file>