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B24" w14:textId="77777777" w:rsidR="00575012" w:rsidRPr="006A306F" w:rsidRDefault="00575012">
      <w:pPr>
        <w:rPr>
          <w:u w:val="single"/>
          <w:lang w:val="fr-FR"/>
        </w:rPr>
      </w:pPr>
    </w:p>
    <w:p w14:paraId="2B52339D" w14:textId="77777777" w:rsidR="00575012" w:rsidRPr="006A306F" w:rsidRDefault="004A0B40">
      <w:pPr>
        <w:rPr>
          <w:u w:val="single"/>
          <w:lang w:val="fr-FR"/>
        </w:rPr>
      </w:pPr>
      <w:r w:rsidRPr="006A306F">
        <w:rPr>
          <w:u w:val="single"/>
          <w:lang w:val="fr-FR"/>
        </w:rPr>
        <w:t>Projet additionnel pour les jeunes</w:t>
      </w:r>
      <w:r w:rsidR="00FF083A" w:rsidRPr="006A306F">
        <w:rPr>
          <w:u w:val="single"/>
          <w:lang w:val="fr-FR"/>
        </w:rPr>
        <w:t> </w:t>
      </w:r>
      <w:r w:rsidRPr="006A306F">
        <w:rPr>
          <w:u w:val="single"/>
          <w:lang w:val="fr-FR"/>
        </w:rPr>
        <w:t>2018-2019</w:t>
      </w:r>
    </w:p>
    <w:tbl>
      <w:tblPr>
        <w:tblStyle w:val="Tabelraster"/>
        <w:tblpPr w:leftFromText="141" w:rightFromText="141" w:vertAnchor="page" w:horzAnchor="margin" w:tblpXSpec="center" w:tblpY="2719"/>
        <w:tblW w:w="158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727"/>
        <w:gridCol w:w="1984"/>
        <w:gridCol w:w="4961"/>
        <w:gridCol w:w="993"/>
        <w:gridCol w:w="1701"/>
        <w:gridCol w:w="1275"/>
      </w:tblGrid>
      <w:tr w:rsidR="002C707A" w:rsidRPr="006A306F" w14:paraId="2ABF25DB" w14:textId="77777777" w:rsidTr="009E54B3">
        <w:trPr>
          <w:trHeight w:val="416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0B92D838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14:paraId="1B7D8914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Nom de l'action</w:t>
            </w:r>
          </w:p>
        </w:tc>
        <w:tc>
          <w:tcPr>
            <w:tcW w:w="2727" w:type="dxa"/>
            <w:vMerge w:val="restart"/>
            <w:shd w:val="clear" w:color="auto" w:fill="B8CCE4" w:themeFill="accent1" w:themeFillTint="66"/>
            <w:vAlign w:val="center"/>
          </w:tcPr>
          <w:p w14:paraId="3A00889A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Objectifs à poursuivre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14:paraId="41854899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Collaboration(s) avec... (autres entreprises)</w:t>
            </w:r>
          </w:p>
        </w:tc>
        <w:tc>
          <w:tcPr>
            <w:tcW w:w="4961" w:type="dxa"/>
            <w:vMerge w:val="restart"/>
            <w:shd w:val="clear" w:color="auto" w:fill="B8CCE4" w:themeFill="accent1" w:themeFillTint="66"/>
            <w:vAlign w:val="center"/>
          </w:tcPr>
          <w:p w14:paraId="313EE874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Public cible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55687FEF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Nombre prévu de participants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  <w:vAlign w:val="center"/>
          </w:tcPr>
          <w:p w14:paraId="2500CCD7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Coût de l'action</w:t>
            </w:r>
          </w:p>
        </w:tc>
      </w:tr>
      <w:tr w:rsidR="002C707A" w:rsidRPr="006A306F" w14:paraId="480453A5" w14:textId="77777777" w:rsidTr="009E54B3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14:paraId="021BFC8F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14:paraId="06B49DB2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</w:p>
        </w:tc>
        <w:tc>
          <w:tcPr>
            <w:tcW w:w="2727" w:type="dxa"/>
            <w:vMerge/>
            <w:shd w:val="clear" w:color="auto" w:fill="B8CCE4" w:themeFill="accent1" w:themeFillTint="66"/>
            <w:vAlign w:val="center"/>
          </w:tcPr>
          <w:p w14:paraId="5A125B6E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vAlign w:val="center"/>
          </w:tcPr>
          <w:p w14:paraId="0D4A6A6A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</w:p>
        </w:tc>
        <w:tc>
          <w:tcPr>
            <w:tcW w:w="4961" w:type="dxa"/>
            <w:vMerge/>
            <w:shd w:val="clear" w:color="auto" w:fill="B8CCE4" w:themeFill="accent1" w:themeFillTint="66"/>
            <w:vAlign w:val="center"/>
          </w:tcPr>
          <w:p w14:paraId="7AE1186E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</w:tcPr>
          <w:p w14:paraId="28732F72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5EFE913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Moyens projet additionnel (&lt; RVA/ONEM)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3FCD74BD" w14:textId="77777777" w:rsidR="002C707A" w:rsidRPr="006A306F" w:rsidRDefault="002C707A" w:rsidP="002C707A">
            <w:pPr>
              <w:jc w:val="center"/>
              <w:rPr>
                <w:lang w:val="fr-FR"/>
              </w:rPr>
            </w:pPr>
            <w:r w:rsidRPr="006A306F">
              <w:rPr>
                <w:lang w:val="fr-FR"/>
              </w:rPr>
              <w:t>Moyens secteur</w:t>
            </w:r>
          </w:p>
        </w:tc>
      </w:tr>
      <w:tr w:rsidR="002C707A" w:rsidRPr="006A306F" w14:paraId="16272D5F" w14:textId="77777777" w:rsidTr="009E54B3">
        <w:trPr>
          <w:trHeight w:val="1230"/>
        </w:trPr>
        <w:tc>
          <w:tcPr>
            <w:tcW w:w="534" w:type="dxa"/>
          </w:tcPr>
          <w:p w14:paraId="6909CABD" w14:textId="77777777" w:rsidR="002C707A" w:rsidRPr="006A306F" w:rsidRDefault="002C707A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1</w:t>
            </w:r>
          </w:p>
        </w:tc>
        <w:tc>
          <w:tcPr>
            <w:tcW w:w="1701" w:type="dxa"/>
          </w:tcPr>
          <w:p w14:paraId="37B3A0C8" w14:textId="77777777" w:rsidR="00CE046E" w:rsidRPr="006A306F" w:rsidRDefault="00CE046E" w:rsidP="00CE046E">
            <w:pPr>
              <w:contextualSpacing/>
              <w:rPr>
                <w:lang w:val="fr-FR"/>
              </w:rPr>
            </w:pPr>
            <w:r w:rsidRPr="006A306F">
              <w:rPr>
                <w:lang w:val="fr-FR"/>
              </w:rPr>
              <w:t>Attirer les jeunes du public cible dans le secteur du déménagement.</w:t>
            </w:r>
          </w:p>
          <w:p w14:paraId="012BF69F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2727" w:type="dxa"/>
          </w:tcPr>
          <w:p w14:paraId="0EA0DCB3" w14:textId="77777777" w:rsidR="00CE046E" w:rsidRPr="006A306F" w:rsidRDefault="00CE046E" w:rsidP="00CE046E">
            <w:pPr>
              <w:contextualSpacing/>
              <w:rPr>
                <w:lang w:val="fr-FR"/>
              </w:rPr>
            </w:pPr>
            <w:r w:rsidRPr="006A306F">
              <w:rPr>
                <w:lang w:val="fr-FR"/>
              </w:rPr>
              <w:t>Ce volet doit conduire, au cours du projet, à la création d'emplois directs pour 17</w:t>
            </w:r>
            <w:r w:rsidR="00FF083A" w:rsidRPr="006A306F">
              <w:rPr>
                <w:lang w:val="fr-FR"/>
              </w:rPr>
              <w:t> </w:t>
            </w:r>
            <w:r w:rsidRPr="006A306F">
              <w:rPr>
                <w:lang w:val="fr-FR"/>
              </w:rPr>
              <w:t xml:space="preserve">jeunes du public cible à des postes de chauffeur-déménageur ou de cariste. </w:t>
            </w:r>
          </w:p>
          <w:p w14:paraId="4C3F7593" w14:textId="77777777" w:rsidR="00CE046E" w:rsidRPr="006A306F" w:rsidRDefault="00CE046E" w:rsidP="00CE046E">
            <w:pPr>
              <w:contextualSpacing/>
              <w:rPr>
                <w:lang w:val="fr-FR"/>
              </w:rPr>
            </w:pPr>
            <w:r w:rsidRPr="006A306F">
              <w:rPr>
                <w:lang w:val="fr-FR"/>
              </w:rPr>
              <w:t>L'objectif est d'attirer les jeunes par des formations telles que des formations techniques professionnalisantes et la formation au permis C/CE.</w:t>
            </w:r>
          </w:p>
          <w:p w14:paraId="398E76BC" w14:textId="23D1A987" w:rsidR="00B83CC7" w:rsidRPr="006A306F" w:rsidRDefault="00B83CC7" w:rsidP="00CE046E">
            <w:pPr>
              <w:contextualSpacing/>
              <w:rPr>
                <w:lang w:val="fr-FR"/>
              </w:rPr>
            </w:pPr>
            <w:r w:rsidRPr="006A306F">
              <w:rPr>
                <w:lang w:val="fr-FR"/>
              </w:rPr>
              <w:t>Des coach</w:t>
            </w:r>
            <w:r w:rsidR="00B90B8E">
              <w:rPr>
                <w:lang w:val="fr-FR"/>
              </w:rPr>
              <w:t>e</w:t>
            </w:r>
            <w:r w:rsidRPr="006A306F">
              <w:rPr>
                <w:lang w:val="fr-FR"/>
              </w:rPr>
              <w:t>s internes sont formés par le secteur.</w:t>
            </w:r>
          </w:p>
          <w:p w14:paraId="296DE2DD" w14:textId="77777777" w:rsidR="00133D2E" w:rsidRPr="006A306F" w:rsidRDefault="00133D2E" w:rsidP="00CE046E">
            <w:pPr>
              <w:contextualSpacing/>
              <w:rPr>
                <w:lang w:val="fr-FR"/>
              </w:rPr>
            </w:pPr>
            <w:r w:rsidRPr="006A306F">
              <w:rPr>
                <w:lang w:val="fr-FR"/>
              </w:rPr>
              <w:t>Des formations techniques numériques sont disponibles.</w:t>
            </w:r>
          </w:p>
          <w:p w14:paraId="77A50695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1984" w:type="dxa"/>
          </w:tcPr>
          <w:p w14:paraId="10FA7B37" w14:textId="77777777" w:rsidR="002C707A" w:rsidRPr="006A306F" w:rsidRDefault="00B83CC7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FOREM/Actiris/VDAB, employeurs, formations en déménagement Ambassador, auto-écoles</w:t>
            </w:r>
          </w:p>
        </w:tc>
        <w:tc>
          <w:tcPr>
            <w:tcW w:w="4961" w:type="dxa"/>
          </w:tcPr>
          <w:p w14:paraId="7455B4D5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demandeurs d'emploi avec priorité à ces catégories :</w:t>
            </w:r>
          </w:p>
          <w:p w14:paraId="17075700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Personnes peu ou très peu qualifiées</w:t>
            </w:r>
          </w:p>
          <w:p w14:paraId="0FA16C27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Allochtones</w:t>
            </w:r>
          </w:p>
          <w:p w14:paraId="3EBEBCC8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en FPI ou régime similaire</w:t>
            </w:r>
          </w:p>
          <w:p w14:paraId="365D095E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en stage d'apprentissage</w:t>
            </w:r>
          </w:p>
          <w:p w14:paraId="2A3D2448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allocataires au revenu d'intégration sociale (RIS) ou à l'aide sociale.</w:t>
            </w:r>
          </w:p>
          <w:p w14:paraId="06A59C6D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en raccrochage scolaire</w:t>
            </w:r>
          </w:p>
          <w:p w14:paraId="1A6EB2E7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travailleurs en possession d’une carte de réduction restructurations</w:t>
            </w:r>
          </w:p>
          <w:p w14:paraId="23D20F54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avec aptitude au travail réduite</w:t>
            </w:r>
          </w:p>
          <w:p w14:paraId="4CA2C0F6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en régime de formation en alternance</w:t>
            </w:r>
          </w:p>
          <w:p w14:paraId="1AD18718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scolarisés dans l’enseignement de plein exercice à l'exception des filières générales</w:t>
            </w:r>
          </w:p>
          <w:p w14:paraId="73386282" w14:textId="77777777" w:rsidR="004F2EB8" w:rsidRPr="006A306F" w:rsidRDefault="004F2EB8" w:rsidP="004F2EB8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de plus de 18</w:t>
            </w:r>
            <w:r w:rsidR="00FF083A" w:rsidRPr="006A306F">
              <w:rPr>
                <w:lang w:val="fr-FR"/>
              </w:rPr>
              <w:t> </w:t>
            </w:r>
            <w:r w:rsidRPr="006A306F">
              <w:rPr>
                <w:lang w:val="fr-FR"/>
              </w:rPr>
              <w:t>ans mais de moins de 26</w:t>
            </w:r>
            <w:r w:rsidR="00FF083A" w:rsidRPr="006A306F">
              <w:rPr>
                <w:lang w:val="fr-FR"/>
              </w:rPr>
              <w:t> </w:t>
            </w:r>
            <w:r w:rsidRPr="006A306F">
              <w:rPr>
                <w:lang w:val="fr-FR"/>
              </w:rPr>
              <w:t>ans. Les jeunes doivent être titulaires d'un permis de conduire B.</w:t>
            </w:r>
          </w:p>
          <w:p w14:paraId="5527F74F" w14:textId="77777777" w:rsidR="002C707A" w:rsidRPr="006A306F" w:rsidRDefault="002C707A" w:rsidP="00CE046E">
            <w:pPr>
              <w:jc w:val="both"/>
              <w:rPr>
                <w:lang w:val="fr-FR"/>
              </w:rPr>
            </w:pPr>
          </w:p>
        </w:tc>
        <w:tc>
          <w:tcPr>
            <w:tcW w:w="993" w:type="dxa"/>
          </w:tcPr>
          <w:p w14:paraId="794762B2" w14:textId="77777777" w:rsidR="002C707A" w:rsidRPr="006A306F" w:rsidRDefault="00B83CC7" w:rsidP="00CE046E">
            <w:pPr>
              <w:rPr>
                <w:lang w:val="fr-FR"/>
              </w:rPr>
            </w:pPr>
            <w:r w:rsidRPr="006A306F">
              <w:rPr>
                <w:lang w:val="fr-FR"/>
              </w:rPr>
              <w:t>17</w:t>
            </w:r>
          </w:p>
        </w:tc>
        <w:tc>
          <w:tcPr>
            <w:tcW w:w="1701" w:type="dxa"/>
          </w:tcPr>
          <w:p w14:paraId="42A22E11" w14:textId="7D166E1C" w:rsidR="002C707A" w:rsidRPr="006A306F" w:rsidRDefault="00333183" w:rsidP="00CE046E">
            <w:pPr>
              <w:rPr>
                <w:lang w:val="fr-FR"/>
              </w:rPr>
            </w:pPr>
            <w:r>
              <w:rPr>
                <w:lang w:val="fr-FR"/>
              </w:rPr>
              <w:t>95.550</w:t>
            </w:r>
            <w:r w:rsidR="00B90B8E">
              <w:rPr>
                <w:lang w:val="fr-FR"/>
              </w:rPr>
              <w:t> euros</w:t>
            </w:r>
          </w:p>
        </w:tc>
        <w:tc>
          <w:tcPr>
            <w:tcW w:w="1275" w:type="dxa"/>
          </w:tcPr>
          <w:p w14:paraId="62CE0F20" w14:textId="3CDDA2C2" w:rsidR="002C707A" w:rsidRPr="006A306F" w:rsidRDefault="00E04C64" w:rsidP="00CE046E">
            <w:pPr>
              <w:rPr>
                <w:lang w:val="fr-FR"/>
              </w:rPr>
            </w:pPr>
            <w:r w:rsidRPr="006A306F">
              <w:rPr>
                <w:lang w:val="fr-FR"/>
              </w:rPr>
              <w:t>17</w:t>
            </w:r>
            <w:r w:rsidR="00B90B8E">
              <w:rPr>
                <w:lang w:val="fr-FR"/>
              </w:rPr>
              <w:t>.350 euros</w:t>
            </w:r>
          </w:p>
        </w:tc>
      </w:tr>
      <w:tr w:rsidR="002C707A" w:rsidRPr="006A306F" w14:paraId="48DB706D" w14:textId="77777777" w:rsidTr="009E54B3">
        <w:trPr>
          <w:trHeight w:val="1701"/>
        </w:trPr>
        <w:tc>
          <w:tcPr>
            <w:tcW w:w="534" w:type="dxa"/>
          </w:tcPr>
          <w:p w14:paraId="78045AD1" w14:textId="77777777" w:rsidR="002C707A" w:rsidRPr="006A306F" w:rsidRDefault="002C707A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lastRenderedPageBreak/>
              <w:t>2</w:t>
            </w:r>
          </w:p>
        </w:tc>
        <w:tc>
          <w:tcPr>
            <w:tcW w:w="1701" w:type="dxa"/>
          </w:tcPr>
          <w:p w14:paraId="5A1D04CD" w14:textId="77777777" w:rsidR="002C707A" w:rsidRPr="006A306F" w:rsidRDefault="00CE046E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Soutien à l'enseignement dans le cadre de la formation en alternance</w:t>
            </w:r>
          </w:p>
        </w:tc>
        <w:tc>
          <w:tcPr>
            <w:tcW w:w="2727" w:type="dxa"/>
          </w:tcPr>
          <w:p w14:paraId="264E1680" w14:textId="77777777" w:rsidR="002C707A" w:rsidRPr="006A306F" w:rsidRDefault="00C51184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Dans le cadre des formations techniques professionnalisantes chez Ambassador, les jeunes apprennent des techniques de déménagement professionnelles adaptées = meilleure adéquation entre l’enseignement et l'entreprise. Il y a lieu de faire en sorte que les jeunes issus des filières de formation en alternance exercent leur qualification professionnelle dans une entreprise et augmentent ainsi leurs perspectives d'emploi.</w:t>
            </w:r>
          </w:p>
        </w:tc>
        <w:tc>
          <w:tcPr>
            <w:tcW w:w="1984" w:type="dxa"/>
          </w:tcPr>
          <w:p w14:paraId="1CC1E0CD" w14:textId="77777777" w:rsidR="002C707A" w:rsidRPr="006A306F" w:rsidRDefault="00C51184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Centres d'enseignement en alternance, Ambassador</w:t>
            </w:r>
          </w:p>
        </w:tc>
        <w:tc>
          <w:tcPr>
            <w:tcW w:w="4961" w:type="dxa"/>
          </w:tcPr>
          <w:p w14:paraId="54D9EA12" w14:textId="77777777" w:rsidR="00110919" w:rsidRPr="006A306F" w:rsidRDefault="00110919" w:rsidP="00110919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dans une filière de formation en alternance.</w:t>
            </w:r>
          </w:p>
          <w:p w14:paraId="46F586F6" w14:textId="77777777" w:rsidR="00110919" w:rsidRPr="006A306F" w:rsidRDefault="00110919" w:rsidP="00110919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>Jeunes scolarisés dans l’enseignement de plein exercice à l'exception des filières générales</w:t>
            </w:r>
          </w:p>
          <w:p w14:paraId="54475DB6" w14:textId="77777777" w:rsidR="00110919" w:rsidRPr="006A306F" w:rsidRDefault="00110919" w:rsidP="00110919">
            <w:pPr>
              <w:spacing w:line="259" w:lineRule="auto"/>
              <w:rPr>
                <w:lang w:val="fr-FR"/>
              </w:rPr>
            </w:pPr>
            <w:r w:rsidRPr="006A306F">
              <w:rPr>
                <w:lang w:val="fr-FR"/>
              </w:rPr>
              <w:t xml:space="preserve">Jeunes de moins </w:t>
            </w:r>
            <w:r w:rsidR="00FF083A" w:rsidRPr="006A306F">
              <w:rPr>
                <w:lang w:val="fr-FR"/>
              </w:rPr>
              <w:t xml:space="preserve">de </w:t>
            </w:r>
            <w:r w:rsidRPr="006A306F">
              <w:rPr>
                <w:lang w:val="fr-FR"/>
              </w:rPr>
              <w:t>21</w:t>
            </w:r>
            <w:r w:rsidR="00FF083A" w:rsidRPr="006A306F">
              <w:rPr>
                <w:lang w:val="fr-FR"/>
              </w:rPr>
              <w:t> </w:t>
            </w:r>
            <w:r w:rsidRPr="006A306F">
              <w:rPr>
                <w:lang w:val="fr-FR"/>
              </w:rPr>
              <w:t>ans (voire moins de 18</w:t>
            </w:r>
            <w:r w:rsidR="00FF083A" w:rsidRPr="006A306F">
              <w:rPr>
                <w:lang w:val="fr-FR"/>
              </w:rPr>
              <w:t> </w:t>
            </w:r>
            <w:r w:rsidRPr="006A306F">
              <w:rPr>
                <w:lang w:val="fr-FR"/>
              </w:rPr>
              <w:t>ans) mais de plus de 15</w:t>
            </w:r>
            <w:r w:rsidR="00FF083A" w:rsidRPr="006A306F">
              <w:rPr>
                <w:lang w:val="fr-FR"/>
              </w:rPr>
              <w:t> </w:t>
            </w:r>
            <w:r w:rsidRPr="006A306F">
              <w:rPr>
                <w:lang w:val="fr-FR"/>
              </w:rPr>
              <w:t>ans.</w:t>
            </w:r>
          </w:p>
          <w:p w14:paraId="50E300DC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993" w:type="dxa"/>
          </w:tcPr>
          <w:p w14:paraId="2FA4C76C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1701" w:type="dxa"/>
          </w:tcPr>
          <w:p w14:paraId="5F83495B" w14:textId="565BA4C3" w:rsidR="002C707A" w:rsidRPr="006A306F" w:rsidRDefault="00333183" w:rsidP="002C707A">
            <w:pPr>
              <w:rPr>
                <w:lang w:val="fr-FR"/>
              </w:rPr>
            </w:pPr>
            <w:r>
              <w:rPr>
                <w:lang w:val="fr-FR"/>
              </w:rPr>
              <w:t>4.050</w:t>
            </w:r>
            <w:bookmarkStart w:id="0" w:name="_GoBack"/>
            <w:bookmarkEnd w:id="0"/>
            <w:r w:rsidR="00B90B8E">
              <w:rPr>
                <w:lang w:val="fr-FR"/>
              </w:rPr>
              <w:t> euros</w:t>
            </w:r>
          </w:p>
        </w:tc>
        <w:tc>
          <w:tcPr>
            <w:tcW w:w="1275" w:type="dxa"/>
          </w:tcPr>
          <w:p w14:paraId="4AA22111" w14:textId="77777777" w:rsidR="002C707A" w:rsidRPr="006A306F" w:rsidRDefault="002C707A" w:rsidP="002C707A">
            <w:pPr>
              <w:rPr>
                <w:lang w:val="fr-FR"/>
              </w:rPr>
            </w:pPr>
          </w:p>
        </w:tc>
      </w:tr>
      <w:tr w:rsidR="002C707A" w:rsidRPr="006A306F" w14:paraId="7EE406B9" w14:textId="77777777" w:rsidTr="009E54B3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14:paraId="2574EAFA" w14:textId="77777777" w:rsidR="002C707A" w:rsidRPr="006A306F" w:rsidRDefault="002C707A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674972" w14:textId="77777777" w:rsidR="002C707A" w:rsidRPr="006A306F" w:rsidRDefault="000137BB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Encadrement projet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2795EF9" w14:textId="77777777" w:rsidR="002C707A" w:rsidRPr="006A306F" w:rsidRDefault="000137BB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Gestion de projet et assistance, publicité, impression, frais de port, salons et stands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D5804" w14:textId="77777777" w:rsidR="002C707A" w:rsidRPr="006A306F" w:rsidRDefault="000137BB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Tous les acteurs de la promotion des métiers tels que les salons du SIEP, etc.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D6657F6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494F49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1701" w:type="dxa"/>
          </w:tcPr>
          <w:p w14:paraId="297371F9" w14:textId="77C99A07" w:rsidR="002C707A" w:rsidRPr="006A306F" w:rsidRDefault="000137BB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85</w:t>
            </w:r>
            <w:r w:rsidR="00B90B8E">
              <w:rPr>
                <w:lang w:val="fr-FR"/>
              </w:rPr>
              <w:t>.</w:t>
            </w:r>
            <w:r w:rsidRPr="006A306F">
              <w:rPr>
                <w:lang w:val="fr-FR"/>
              </w:rPr>
              <w:t>647</w:t>
            </w:r>
            <w:r w:rsidR="00B90B8E">
              <w:rPr>
                <w:lang w:val="fr-FR"/>
              </w:rPr>
              <w:t> euros</w:t>
            </w:r>
          </w:p>
        </w:tc>
        <w:tc>
          <w:tcPr>
            <w:tcW w:w="1275" w:type="dxa"/>
          </w:tcPr>
          <w:p w14:paraId="4CE817C0" w14:textId="77777777" w:rsidR="002C707A" w:rsidRPr="006A306F" w:rsidRDefault="002C707A" w:rsidP="002C707A">
            <w:pPr>
              <w:rPr>
                <w:lang w:val="fr-FR"/>
              </w:rPr>
            </w:pPr>
          </w:p>
        </w:tc>
      </w:tr>
      <w:tr w:rsidR="002C707A" w:rsidRPr="006A306F" w14:paraId="3CCFED62" w14:textId="77777777" w:rsidTr="009E54B3">
        <w:trPr>
          <w:trHeight w:val="707"/>
        </w:trPr>
        <w:tc>
          <w:tcPr>
            <w:tcW w:w="11907" w:type="dxa"/>
            <w:gridSpan w:val="5"/>
            <w:tcBorders>
              <w:left w:val="nil"/>
              <w:bottom w:val="nil"/>
            </w:tcBorders>
          </w:tcPr>
          <w:p w14:paraId="0CE2EF94" w14:textId="77777777" w:rsidR="002C707A" w:rsidRPr="006A306F" w:rsidRDefault="002C707A" w:rsidP="002C707A">
            <w:pPr>
              <w:jc w:val="right"/>
              <w:rPr>
                <w:sz w:val="30"/>
                <w:szCs w:val="30"/>
                <w:lang w:val="fr-FR"/>
              </w:rPr>
            </w:pPr>
            <w:r w:rsidRPr="006A306F">
              <w:rPr>
                <w:sz w:val="30"/>
                <w:szCs w:val="30"/>
                <w:lang w:val="fr-FR"/>
              </w:rPr>
              <w:t>Total</w:t>
            </w:r>
          </w:p>
        </w:tc>
        <w:tc>
          <w:tcPr>
            <w:tcW w:w="993" w:type="dxa"/>
          </w:tcPr>
          <w:p w14:paraId="790DCAB7" w14:textId="77777777" w:rsidR="002C707A" w:rsidRPr="006A306F" w:rsidRDefault="002C707A" w:rsidP="002C707A">
            <w:pPr>
              <w:rPr>
                <w:lang w:val="fr-FR"/>
              </w:rPr>
            </w:pPr>
          </w:p>
        </w:tc>
        <w:tc>
          <w:tcPr>
            <w:tcW w:w="1701" w:type="dxa"/>
          </w:tcPr>
          <w:p w14:paraId="2126D966" w14:textId="39C3B3B3" w:rsidR="002C707A" w:rsidRPr="006A306F" w:rsidRDefault="000137BB" w:rsidP="002C707A">
            <w:pPr>
              <w:rPr>
                <w:lang w:val="fr-FR"/>
              </w:rPr>
            </w:pPr>
            <w:r w:rsidRPr="006A306F">
              <w:rPr>
                <w:lang w:val="fr-FR"/>
              </w:rPr>
              <w:t>185</w:t>
            </w:r>
            <w:r w:rsidR="00B90B8E">
              <w:rPr>
                <w:lang w:val="fr-FR"/>
              </w:rPr>
              <w:t>.247 euros</w:t>
            </w:r>
          </w:p>
        </w:tc>
        <w:tc>
          <w:tcPr>
            <w:tcW w:w="1275" w:type="dxa"/>
          </w:tcPr>
          <w:p w14:paraId="6A6EEEE6" w14:textId="77777777" w:rsidR="002C707A" w:rsidRPr="006A306F" w:rsidRDefault="002C707A" w:rsidP="002C707A">
            <w:pPr>
              <w:rPr>
                <w:lang w:val="fr-FR"/>
              </w:rPr>
            </w:pPr>
          </w:p>
        </w:tc>
      </w:tr>
    </w:tbl>
    <w:p w14:paraId="0FD29DCC" w14:textId="77777777" w:rsidR="00575012" w:rsidRPr="006A306F" w:rsidRDefault="00575012" w:rsidP="00575012">
      <w:pPr>
        <w:rPr>
          <w:lang w:val="fr-FR"/>
        </w:rPr>
      </w:pPr>
    </w:p>
    <w:p w14:paraId="1DFC62BE" w14:textId="77777777" w:rsidR="00575012" w:rsidRPr="006A306F" w:rsidRDefault="00575012" w:rsidP="00575012">
      <w:pPr>
        <w:rPr>
          <w:lang w:val="fr-FR"/>
        </w:rPr>
      </w:pPr>
    </w:p>
    <w:p w14:paraId="7664DF5F" w14:textId="77777777" w:rsidR="003B5287" w:rsidRPr="006A306F" w:rsidRDefault="00333183" w:rsidP="002C707A">
      <w:pPr>
        <w:rPr>
          <w:lang w:val="fr-FR"/>
        </w:rPr>
      </w:pPr>
    </w:p>
    <w:sectPr w:rsidR="003B5287" w:rsidRPr="006A306F" w:rsidSect="004A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16A8" w14:textId="77777777" w:rsidR="005A0E98" w:rsidRDefault="005A0E98" w:rsidP="00FF083A">
      <w:pPr>
        <w:spacing w:after="0" w:line="240" w:lineRule="auto"/>
      </w:pPr>
      <w:r>
        <w:separator/>
      </w:r>
    </w:p>
  </w:endnote>
  <w:endnote w:type="continuationSeparator" w:id="0">
    <w:p w14:paraId="4A625DB0" w14:textId="77777777" w:rsidR="005A0E98" w:rsidRDefault="005A0E98" w:rsidP="00F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393B" w14:textId="77777777" w:rsidR="005A0E98" w:rsidRDefault="005A0E98" w:rsidP="00FF083A">
      <w:pPr>
        <w:spacing w:after="0" w:line="240" w:lineRule="auto"/>
      </w:pPr>
      <w:r>
        <w:separator/>
      </w:r>
    </w:p>
  </w:footnote>
  <w:footnote w:type="continuationSeparator" w:id="0">
    <w:p w14:paraId="68DCBE77" w14:textId="77777777" w:rsidR="005A0E98" w:rsidRDefault="005A0E98" w:rsidP="00FF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C5E9D"/>
    <w:multiLevelType w:val="multilevel"/>
    <w:tmpl w:val="441EBFDE"/>
    <w:numStyleLink w:val="Style1"/>
  </w:abstractNum>
  <w:abstractNum w:abstractNumId="1" w15:restartNumberingAfterBreak="0">
    <w:nsid w:val="43927EA9"/>
    <w:multiLevelType w:val="multilevel"/>
    <w:tmpl w:val="441EBFDE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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40"/>
    <w:rsid w:val="000137BB"/>
    <w:rsid w:val="00110919"/>
    <w:rsid w:val="00133D2E"/>
    <w:rsid w:val="00142309"/>
    <w:rsid w:val="002C707A"/>
    <w:rsid w:val="00333183"/>
    <w:rsid w:val="003B3BEA"/>
    <w:rsid w:val="004A0B40"/>
    <w:rsid w:val="004F2EB8"/>
    <w:rsid w:val="00570988"/>
    <w:rsid w:val="00575012"/>
    <w:rsid w:val="005A0E98"/>
    <w:rsid w:val="005B520C"/>
    <w:rsid w:val="006A306F"/>
    <w:rsid w:val="006D086B"/>
    <w:rsid w:val="007A4849"/>
    <w:rsid w:val="009A1BCB"/>
    <w:rsid w:val="009E24B8"/>
    <w:rsid w:val="009E54B3"/>
    <w:rsid w:val="00B30E71"/>
    <w:rsid w:val="00B83CC7"/>
    <w:rsid w:val="00B90B8E"/>
    <w:rsid w:val="00C51184"/>
    <w:rsid w:val="00CE046E"/>
    <w:rsid w:val="00CE7089"/>
    <w:rsid w:val="00E04C64"/>
    <w:rsid w:val="00EB2779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F1223"/>
  <w15:docId w15:val="{EEAB1B51-9D80-416B-866E-60C36D8B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046E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CE046E"/>
    <w:pPr>
      <w:spacing w:line="240" w:lineRule="auto"/>
      <w:ind w:left="720"/>
      <w:contextualSpacing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F0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83A"/>
  </w:style>
  <w:style w:type="paragraph" w:styleId="Voettekst">
    <w:name w:val="footer"/>
    <w:basedOn w:val="Standaard"/>
    <w:link w:val="VoettekstChar"/>
    <w:uiPriority w:val="99"/>
    <w:unhideWhenUsed/>
    <w:rsid w:val="00FF0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C7A8-EE5F-414C-93BE-0F89C06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FOD Werkgelegenheid, Arbeid en Sociaal Overleg</Company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SCHEERLINCK Frederik</dc:creator>
  <cp:keywords/>
  <dc:description/>
  <cp:lastModifiedBy>Frederik Scheerlinck (FOD WASO - SPF ETCS)</cp:lastModifiedBy>
  <cp:revision>4</cp:revision>
  <dcterms:created xsi:type="dcterms:W3CDTF">2018-01-26T13:27:00Z</dcterms:created>
  <dcterms:modified xsi:type="dcterms:W3CDTF">2019-01-15T09:57:00Z</dcterms:modified>
  <cp:category/>
</cp:coreProperties>
</file>