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40"/>
        <w:gridCol w:w="2130"/>
        <w:gridCol w:w="5385"/>
      </w:tblGrid>
      <w:tr w:rsidR="00980444" w:rsidRPr="00980444" w:rsidTr="00980444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>GROUPE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 xml:space="preserve">METHODE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>BASEE SUR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>ACTE ET PRINCIPE</w:t>
            </w:r>
          </w:p>
        </w:tc>
      </w:tr>
      <w:tr w:rsidR="00980444" w:rsidRPr="00980444" w:rsidTr="00980444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80444">
              <w:rPr>
                <w:rFonts w:ascii="Arial" w:eastAsia="Times New Roman" w:hAnsi="Arial" w:cs="Arial"/>
                <w:lang w:eastAsia="nl-BE"/>
              </w:rPr>
              <w:t>WI_11_Sécurité du travail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980444">
              <w:rPr>
                <w:rFonts w:ascii="Arial" w:eastAsia="Times New Roman" w:hAnsi="Arial" w:cs="Arial"/>
                <w:lang w:val="fr-FR" w:eastAsia="nl-BE"/>
              </w:rPr>
              <w:t>Livre V 'Facteurs d'environnement et agents physiques', Titre 2, Bruit du code du bien-être au travail(auparavant l'AR du 16/01/2006 (publié au MB d.d. 15/02/2006)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444" w:rsidRPr="00980444" w:rsidRDefault="00980444" w:rsidP="00980444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980444">
              <w:rPr>
                <w:rFonts w:ascii="Arial" w:eastAsia="Times New Roman" w:hAnsi="Arial" w:cs="Arial"/>
                <w:lang w:val="fr-FR" w:eastAsia="nl-BE"/>
              </w:rPr>
              <w:t>Le mesurage du bruit sur les lieux de travail vis-à-vis des valeurs d’actions et valeurs limites d’exposition</w:t>
            </w:r>
          </w:p>
        </w:tc>
      </w:tr>
    </w:tbl>
    <w:p w:rsidR="00980444" w:rsidRPr="00980444" w:rsidRDefault="00980444" w:rsidP="00980444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980444">
        <w:rPr>
          <w:rFonts w:ascii="Arial" w:eastAsia="Times New Roman" w:hAnsi="Arial" w:cs="Arial"/>
          <w:lang w:val="fr-FR" w:eastAsia="nl-BE"/>
        </w:rPr>
        <w:t> </w:t>
      </w:r>
    </w:p>
    <w:p w:rsidR="00E46057" w:rsidRPr="00604443" w:rsidRDefault="00E46057">
      <w:pPr>
        <w:rPr>
          <w:lang w:val="fr-FR"/>
        </w:rPr>
      </w:pPr>
      <w:bookmarkStart w:id="0" w:name="_GoBack"/>
      <w:bookmarkEnd w:id="0"/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24CB3"/>
    <w:rsid w:val="001C1A3D"/>
    <w:rsid w:val="00604443"/>
    <w:rsid w:val="006E284E"/>
    <w:rsid w:val="007E187A"/>
    <w:rsid w:val="00980444"/>
    <w:rsid w:val="00A324B5"/>
    <w:rsid w:val="00CA3A05"/>
    <w:rsid w:val="00E46057"/>
    <w:rsid w:val="00EB0C07"/>
    <w:rsid w:val="00E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2019-09-24T08:17:00Z</dcterms:created>
  <dcterms:modified xsi:type="dcterms:W3CDTF">2019-09-24T08:17:00Z</dcterms:modified>
</cp:coreProperties>
</file>