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18" w:rsidRPr="00F21E18" w:rsidRDefault="00F21E18" w:rsidP="00F21E18">
      <w:pPr>
        <w:spacing w:after="100" w:afterAutospacing="1" w:line="240" w:lineRule="auto"/>
        <w:jc w:val="center"/>
        <w:rPr>
          <w:rFonts w:ascii="Arial" w:eastAsia="Times New Roman" w:hAnsi="Arial" w:cs="Arial"/>
          <w:lang w:eastAsia="nl-BE"/>
        </w:rPr>
      </w:pPr>
      <w:proofErr w:type="spellStart"/>
      <w:r w:rsidRPr="00F21E18">
        <w:rPr>
          <w:rFonts w:ascii="Arial" w:eastAsia="Times New Roman" w:hAnsi="Arial" w:cs="Arial"/>
          <w:b/>
          <w:bCs/>
          <w:u w:val="single"/>
          <w:lang w:eastAsia="nl-BE"/>
        </w:rPr>
        <w:t>Entité</w:t>
      </w:r>
      <w:proofErr w:type="spellEnd"/>
      <w:r w:rsidRPr="00F21E18">
        <w:rPr>
          <w:rFonts w:ascii="Arial" w:eastAsia="Times New Roman" w:hAnsi="Arial" w:cs="Arial"/>
          <w:b/>
          <w:bCs/>
          <w:u w:val="single"/>
          <w:lang w:eastAsia="nl-BE"/>
        </w:rPr>
        <w:t xml:space="preserve">: Jan Olieslagerslaan 35 à 1800 </w:t>
      </w:r>
      <w:proofErr w:type="spellStart"/>
      <w:r w:rsidRPr="00F21E18">
        <w:rPr>
          <w:rFonts w:ascii="Arial" w:eastAsia="Times New Roman" w:hAnsi="Arial" w:cs="Arial"/>
          <w:b/>
          <w:bCs/>
          <w:u w:val="single"/>
          <w:lang w:eastAsia="nl-BE"/>
        </w:rPr>
        <w:t>Vilvorde</w:t>
      </w:r>
      <w:proofErr w:type="spellEnd"/>
      <w:r w:rsidRPr="00F21E18">
        <w:rPr>
          <w:rFonts w:ascii="Arial" w:eastAsia="Times New Roman" w:hAnsi="Arial" w:cs="Arial"/>
          <w:lang w:eastAsia="nl-BE"/>
        </w:rPr>
        <w:t> </w:t>
      </w:r>
    </w:p>
    <w:p w:rsidR="00F21E18" w:rsidRPr="00F21E18" w:rsidRDefault="00F21E18" w:rsidP="00F21E18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F21E18">
        <w:rPr>
          <w:rFonts w:ascii="Arial" w:eastAsia="Times New Roman" w:hAnsi="Arial" w:cs="Arial"/>
          <w:lang w:eastAsia="nl-BE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AIB-VINCOTTE"/>
      </w:tblPr>
      <w:tblGrid>
        <w:gridCol w:w="894"/>
        <w:gridCol w:w="2436"/>
        <w:gridCol w:w="3425"/>
        <w:gridCol w:w="7239"/>
      </w:tblGrid>
      <w:tr w:rsidR="00F21E18" w:rsidRPr="00F21E18" w:rsidTr="00F21E18">
        <w:trPr>
          <w:tblHeader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F21E18">
              <w:rPr>
                <w:rFonts w:ascii="Arial" w:eastAsia="Times New Roman" w:hAnsi="Arial" w:cs="Arial"/>
                <w:b/>
                <w:bCs/>
                <w:lang w:eastAsia="nl-BE"/>
              </w:rPr>
              <w:t>Groupe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F21E18">
              <w:rPr>
                <w:rFonts w:ascii="Arial" w:eastAsia="Times New Roman" w:hAnsi="Arial" w:cs="Arial"/>
                <w:b/>
                <w:bCs/>
                <w:lang w:eastAsia="nl-BE"/>
              </w:rPr>
              <w:t>Méthode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proofErr w:type="spellStart"/>
            <w:r w:rsidRPr="00F21E18">
              <w:rPr>
                <w:rFonts w:ascii="Arial" w:eastAsia="Times New Roman" w:hAnsi="Arial" w:cs="Arial"/>
                <w:b/>
                <w:bCs/>
                <w:lang w:eastAsia="nl-BE"/>
              </w:rPr>
              <w:t>Basée</w:t>
            </w:r>
            <w:proofErr w:type="spellEnd"/>
            <w:r w:rsidRPr="00F21E18">
              <w:rPr>
                <w:rFonts w:ascii="Arial" w:eastAsia="Times New Roman" w:hAnsi="Arial" w:cs="Arial"/>
                <w:b/>
                <w:bCs/>
                <w:lang w:eastAsia="nl-BE"/>
              </w:rPr>
              <w:t xml:space="preserve"> </w:t>
            </w:r>
            <w:proofErr w:type="spellStart"/>
            <w:r w:rsidRPr="00F21E18">
              <w:rPr>
                <w:rFonts w:ascii="Arial" w:eastAsia="Times New Roman" w:hAnsi="Arial" w:cs="Arial"/>
                <w:b/>
                <w:bCs/>
                <w:lang w:eastAsia="nl-BE"/>
              </w:rPr>
              <w:t>sur</w:t>
            </w:r>
            <w:proofErr w:type="spellEnd"/>
            <w:r w:rsidRPr="00F21E18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F21E18">
              <w:rPr>
                <w:rFonts w:ascii="Arial" w:eastAsia="Times New Roman" w:hAnsi="Arial" w:cs="Arial"/>
                <w:b/>
                <w:bCs/>
                <w:lang w:eastAsia="nl-BE"/>
              </w:rPr>
              <w:t>Acte et principe </w:t>
            </w:r>
          </w:p>
        </w:tc>
      </w:tr>
      <w:tr w:rsidR="00F21E18" w:rsidRPr="00F21E18" w:rsidTr="00F21E1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21E18">
              <w:rPr>
                <w:rFonts w:ascii="Arial" w:eastAsia="Times New Roman" w:hAnsi="Arial" w:cs="Arial"/>
                <w:lang w:eastAsia="nl-BE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21E18">
              <w:rPr>
                <w:rFonts w:ascii="Arial" w:eastAsia="Times New Roman" w:hAnsi="Arial" w:cs="Arial"/>
                <w:lang w:eastAsia="nl-BE"/>
              </w:rPr>
              <w:t>Procédure Noise-201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F21E18">
              <w:rPr>
                <w:rFonts w:ascii="Arial" w:eastAsia="Times New Roman" w:hAnsi="Arial" w:cs="Arial"/>
                <w:lang w:val="fr-FR" w:eastAsia="nl-BE"/>
              </w:rPr>
              <w:t>Livre V, titre 2, bruit, du code du bien-être au travai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F21E18">
              <w:rPr>
                <w:rFonts w:ascii="Arial" w:eastAsia="Times New Roman" w:hAnsi="Arial" w:cs="Arial"/>
                <w:lang w:val="fr-FR" w:eastAsia="nl-BE"/>
              </w:rPr>
              <w:t>Mesurage de l'exposition des travailleurs au bruit</w:t>
            </w:r>
          </w:p>
        </w:tc>
      </w:tr>
      <w:tr w:rsidR="00F21E18" w:rsidRPr="00F21E18" w:rsidTr="00F21E1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21E18">
              <w:rPr>
                <w:rFonts w:ascii="Arial" w:eastAsia="Times New Roman" w:hAnsi="Arial" w:cs="Arial"/>
                <w:lang w:eastAsia="nl-BE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F21E18">
              <w:rPr>
                <w:rFonts w:ascii="Arial" w:eastAsia="Times New Roman" w:hAnsi="Arial" w:cs="Arial"/>
                <w:lang w:val="fr-FR" w:eastAsia="nl-BE"/>
              </w:rPr>
              <w:t>Procédure PRC AVI NDT VIB 001NL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F21E18">
              <w:rPr>
                <w:rFonts w:ascii="Arial" w:eastAsia="Times New Roman" w:hAnsi="Arial" w:cs="Arial"/>
                <w:lang w:val="fr-FR" w:eastAsia="nl-BE"/>
              </w:rPr>
              <w:t>Livre V, titre 3, vibrations, du code du bien-être au travai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18" w:rsidRPr="00F21E18" w:rsidRDefault="00F21E18" w:rsidP="00F21E18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F21E18">
              <w:rPr>
                <w:rFonts w:ascii="Arial" w:eastAsia="Times New Roman" w:hAnsi="Arial" w:cs="Arial"/>
                <w:lang w:val="fr-FR" w:eastAsia="nl-BE"/>
              </w:rPr>
              <w:t>Mesurage de l'exposition des travailleurs aux vibrations mécaniques transmises à l'ensemble du corps ou au système main-bras</w:t>
            </w:r>
          </w:p>
        </w:tc>
      </w:tr>
    </w:tbl>
    <w:p w:rsidR="00F21E18" w:rsidRPr="00F21E18" w:rsidRDefault="00F21E18" w:rsidP="00F21E18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F21E18">
        <w:rPr>
          <w:rFonts w:ascii="Arial" w:eastAsia="Times New Roman" w:hAnsi="Arial" w:cs="Arial"/>
          <w:lang w:val="fr-FR" w:eastAsia="nl-BE"/>
        </w:rPr>
        <w:t> </w:t>
      </w:r>
    </w:p>
    <w:p w:rsidR="00E46057" w:rsidRPr="00604443" w:rsidRDefault="00E46057">
      <w:pPr>
        <w:rPr>
          <w:lang w:val="fr-FR"/>
        </w:rPr>
      </w:pPr>
      <w:bookmarkStart w:id="0" w:name="_GoBack"/>
      <w:bookmarkEnd w:id="0"/>
    </w:p>
    <w:sectPr w:rsidR="00E46057" w:rsidRPr="00604443" w:rsidSect="007E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A"/>
    <w:rsid w:val="00124CB3"/>
    <w:rsid w:val="001C1A3D"/>
    <w:rsid w:val="002B3FF4"/>
    <w:rsid w:val="00302E94"/>
    <w:rsid w:val="003C2B5C"/>
    <w:rsid w:val="005B0FB6"/>
    <w:rsid w:val="00604443"/>
    <w:rsid w:val="006D77D0"/>
    <w:rsid w:val="006E284E"/>
    <w:rsid w:val="0077256E"/>
    <w:rsid w:val="007E187A"/>
    <w:rsid w:val="00980444"/>
    <w:rsid w:val="009D5D32"/>
    <w:rsid w:val="00A324B5"/>
    <w:rsid w:val="00CA3A05"/>
    <w:rsid w:val="00E46057"/>
    <w:rsid w:val="00E54EFB"/>
    <w:rsid w:val="00EB0C07"/>
    <w:rsid w:val="00EF76B2"/>
    <w:rsid w:val="00F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E58"/>
  <w15:chartTrackingRefBased/>
  <w15:docId w15:val="{0998AA9A-0C7C-4B6B-8C6C-7EBDBEA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2019-09-24T08:30:00Z</dcterms:created>
  <dcterms:modified xsi:type="dcterms:W3CDTF">2019-09-24T08:30:00Z</dcterms:modified>
</cp:coreProperties>
</file>